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8"/>
          <w:szCs w:val="28"/>
        </w:rPr>
      </w:pPr>
      <w:r w:rsidDel="00000000" w:rsidR="00000000" w:rsidRPr="00000000">
        <w:rPr>
          <w:b w:val="1"/>
          <w:sz w:val="28"/>
          <w:szCs w:val="28"/>
          <w:rtl w:val="0"/>
        </w:rPr>
        <w:t xml:space="preserve">Summer Term - Year 1 Week 9  (w/b 22nd June)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Wow! It’s nearly the end of June! Well done for all the wonderful learning you are still doing, it’s so strange to think that we are getting ready for Year 2!</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hyperlink r:id="rId7">
        <w:r w:rsidDel="00000000" w:rsidR="00000000" w:rsidRPr="00000000">
          <w:rPr>
            <w:color w:val="1155cc"/>
            <w:u w:val="single"/>
            <w:rtl w:val="0"/>
          </w:rPr>
          <w:t xml:space="preserve">lkeatley5nry@nsix.org.uk</w:t>
        </w:r>
      </w:hyperlink>
      <w:r w:rsidDel="00000000" w:rsidR="00000000" w:rsidRPr="00000000">
        <w:rPr>
          <w:rtl w:val="0"/>
        </w:rPr>
        <w:t xml:space="preserve"> </w:t>
      </w:r>
    </w:p>
    <w:p w:rsidR="00000000" w:rsidDel="00000000" w:rsidP="00000000" w:rsidRDefault="00000000" w:rsidRPr="00000000" w14:paraId="00000006">
      <w:pPr>
        <w:rPr/>
      </w:pPr>
      <w:hyperlink r:id="rId8">
        <w:r w:rsidDel="00000000" w:rsidR="00000000" w:rsidRPr="00000000">
          <w:rPr>
            <w:color w:val="1155cc"/>
            <w:u w:val="single"/>
            <w:rtl w:val="0"/>
          </w:rPr>
          <w:t xml:space="preserve">jdaubney6qrg@nsix.org.uk</w:t>
        </w:r>
      </w:hyperlink>
      <w:r w:rsidDel="00000000" w:rsidR="00000000" w:rsidRPr="00000000">
        <w:rPr>
          <w:rtl w:val="0"/>
        </w:rPr>
      </w:r>
    </w:p>
    <w:p w:rsidR="00000000" w:rsidDel="00000000" w:rsidP="00000000" w:rsidRDefault="00000000" w:rsidRPr="00000000" w14:paraId="00000007">
      <w:pPr>
        <w:rPr/>
      </w:pPr>
      <w:hyperlink r:id="rId9">
        <w:r w:rsidDel="00000000" w:rsidR="00000000" w:rsidRPr="00000000">
          <w:rPr>
            <w:color w:val="1155cc"/>
            <w:u w:val="single"/>
            <w:rtl w:val="0"/>
          </w:rPr>
          <w:t xml:space="preserve">ldavey7wrr@nsix.org.uk</w:t>
        </w:r>
      </w:hyperlink>
      <w:r w:rsidDel="00000000" w:rsidR="00000000" w:rsidRPr="00000000">
        <w:rPr>
          <w:color w:val="3c4043"/>
          <w:rtl w:val="0"/>
        </w:rPr>
        <w:t xml:space="preserve"> </w:t>
      </w:r>
      <w:r w:rsidDel="00000000" w:rsidR="00000000" w:rsidRPr="00000000">
        <w:rPr>
          <w:rtl w:val="0"/>
        </w:rPr>
      </w:r>
    </w:p>
    <w:p w:rsidR="00000000" w:rsidDel="00000000" w:rsidP="00000000" w:rsidRDefault="00000000" w:rsidRPr="00000000" w14:paraId="00000008">
      <w:pPr>
        <w:rPr/>
      </w:pPr>
      <w:hyperlink r:id="rId10">
        <w:r w:rsidDel="00000000" w:rsidR="00000000" w:rsidRPr="00000000">
          <w:rPr>
            <w:color w:val="1155cc"/>
            <w:u w:val="single"/>
            <w:rtl w:val="0"/>
          </w:rPr>
          <w:t xml:space="preserve">gsmith7xrt@nsix.org.uk</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We will email on Monday with information about the weekly story.</w:t>
      </w:r>
    </w:p>
    <w:p w:rsidR="00000000" w:rsidDel="00000000" w:rsidP="00000000" w:rsidRDefault="00000000" w:rsidRPr="00000000" w14:paraId="0000000B">
      <w:pPr>
        <w:rPr>
          <w:b w:val="1"/>
          <w:sz w:val="36"/>
          <w:szCs w:val="36"/>
          <w:u w:val="single"/>
        </w:rPr>
      </w:pPr>
      <w:r w:rsidDel="00000000" w:rsidR="00000000" w:rsidRPr="00000000">
        <w:rPr>
          <w:rtl w:val="0"/>
        </w:rPr>
      </w:r>
    </w:p>
    <w:p w:rsidR="00000000" w:rsidDel="00000000" w:rsidP="00000000" w:rsidRDefault="00000000" w:rsidRPr="00000000" w14:paraId="0000000C">
      <w:pPr>
        <w:rPr/>
      </w:pPr>
      <w:r w:rsidDel="00000000" w:rsidR="00000000" w:rsidRPr="00000000">
        <w:rPr>
          <w:b w:val="1"/>
          <w:sz w:val="36"/>
          <w:szCs w:val="36"/>
          <w:u w:val="single"/>
          <w:rtl w:val="0"/>
        </w:rPr>
        <w:t xml:space="preserve">Week 9</w:t>
      </w:r>
      <w:r w:rsidDel="00000000" w:rsidR="00000000" w:rsidRPr="00000000">
        <w:rPr>
          <w:rtl w:val="0"/>
        </w:rPr>
      </w:r>
    </w:p>
    <w:p w:rsidR="00000000" w:rsidDel="00000000" w:rsidP="00000000" w:rsidRDefault="00000000" w:rsidRPr="00000000" w14:paraId="0000000D">
      <w:pPr>
        <w:rPr>
          <w:b w:val="1"/>
          <w:sz w:val="28"/>
          <w:szCs w:val="28"/>
        </w:rPr>
      </w:pPr>
      <w:r w:rsidDel="00000000" w:rsidR="00000000" w:rsidRPr="00000000">
        <w:rPr>
          <w:rtl w:val="0"/>
        </w:rPr>
      </w:r>
    </w:p>
    <w:p w:rsidR="00000000" w:rsidDel="00000000" w:rsidP="00000000" w:rsidRDefault="00000000" w:rsidRPr="00000000" w14:paraId="0000000E">
      <w:pPr>
        <w:rPr>
          <w:b w:val="1"/>
          <w:sz w:val="28"/>
          <w:szCs w:val="28"/>
        </w:rPr>
      </w:pPr>
      <w:r w:rsidDel="00000000" w:rsidR="00000000" w:rsidRPr="00000000">
        <w:rPr>
          <w:b w:val="1"/>
          <w:sz w:val="28"/>
          <w:szCs w:val="28"/>
          <w:rtl w:val="0"/>
        </w:rPr>
        <w:t xml:space="preserve">Inquiry: The Journey Home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Who knew that space was going to be so big! Our creature has been flying around space exploring the different planets.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Last week we began to find out about the planets. Children chose a planet and did some research about it. Today children will choose two or three of their favourite facts about their planet and share these with someone else. They can write them down first and then tell a friend or family member about what they have learned. Remember to speak slowly and clearly and use your voice to make your facts sound exciting!</w:t>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We are going to film ourselves on our mission to find our creature’s home. Each astronaut has chosen a planet to visit in our search. Today we will write our reports ready to film later in the week.</w:t>
      </w:r>
    </w:p>
    <w:p w:rsidR="00000000" w:rsidDel="00000000" w:rsidP="00000000" w:rsidRDefault="00000000" w:rsidRPr="00000000" w14:paraId="00000015">
      <w:pPr>
        <w:ind w:left="720" w:firstLine="0"/>
        <w:rPr/>
      </w:pPr>
      <w:r w:rsidDel="00000000" w:rsidR="00000000" w:rsidRPr="00000000">
        <w:rPr>
          <w:rtl w:val="0"/>
        </w:rPr>
        <w:t xml:space="preserve">Here are some sentence starters we are planning to use:</w:t>
      </w:r>
    </w:p>
    <w:p w:rsidR="00000000" w:rsidDel="00000000" w:rsidP="00000000" w:rsidRDefault="00000000" w:rsidRPr="00000000" w14:paraId="00000016">
      <w:pPr>
        <w:numPr>
          <w:ilvl w:val="0"/>
          <w:numId w:val="1"/>
        </w:numPr>
        <w:ind w:left="1440" w:hanging="360"/>
        <w:rPr>
          <w:u w:val="none"/>
        </w:rPr>
      </w:pPr>
      <w:r w:rsidDel="00000000" w:rsidR="00000000" w:rsidRPr="00000000">
        <w:rPr>
          <w:rtl w:val="0"/>
        </w:rPr>
        <w:t xml:space="preserve">It’s day --- of my mission and…</w:t>
      </w:r>
    </w:p>
    <w:p w:rsidR="00000000" w:rsidDel="00000000" w:rsidP="00000000" w:rsidRDefault="00000000" w:rsidRPr="00000000" w14:paraId="00000017">
      <w:pPr>
        <w:numPr>
          <w:ilvl w:val="0"/>
          <w:numId w:val="1"/>
        </w:numPr>
        <w:ind w:left="1440" w:hanging="360"/>
        <w:rPr>
          <w:u w:val="none"/>
        </w:rPr>
      </w:pPr>
      <w:r w:rsidDel="00000000" w:rsidR="00000000" w:rsidRPr="00000000">
        <w:rPr>
          <w:rtl w:val="0"/>
        </w:rPr>
        <w:t xml:space="preserve">My planet is….  so I need…</w:t>
      </w:r>
    </w:p>
    <w:p w:rsidR="00000000" w:rsidDel="00000000" w:rsidP="00000000" w:rsidRDefault="00000000" w:rsidRPr="00000000" w14:paraId="00000018">
      <w:pPr>
        <w:numPr>
          <w:ilvl w:val="0"/>
          <w:numId w:val="1"/>
        </w:numPr>
        <w:ind w:left="1440" w:hanging="360"/>
        <w:rPr>
          <w:u w:val="none"/>
        </w:rPr>
      </w:pPr>
      <w:r w:rsidDel="00000000" w:rsidR="00000000" w:rsidRPr="00000000">
        <w:rPr>
          <w:rtl w:val="0"/>
        </w:rPr>
        <w:t xml:space="preserve">Now I am here I can see...</w:t>
      </w:r>
    </w:p>
    <w:p w:rsidR="00000000" w:rsidDel="00000000" w:rsidP="00000000" w:rsidRDefault="00000000" w:rsidRPr="00000000" w14:paraId="00000019">
      <w:pPr>
        <w:numPr>
          <w:ilvl w:val="0"/>
          <w:numId w:val="1"/>
        </w:numPr>
        <w:ind w:left="1440" w:hanging="360"/>
        <w:rPr>
          <w:u w:val="none"/>
        </w:rPr>
      </w:pPr>
      <w:r w:rsidDel="00000000" w:rsidR="00000000" w:rsidRPr="00000000">
        <w:rPr>
          <w:rtl w:val="0"/>
        </w:rPr>
        <w:t xml:space="preserve">It feels…</w:t>
      </w:r>
    </w:p>
    <w:p w:rsidR="00000000" w:rsidDel="00000000" w:rsidP="00000000" w:rsidRDefault="00000000" w:rsidRPr="00000000" w14:paraId="0000001A">
      <w:pPr>
        <w:numPr>
          <w:ilvl w:val="0"/>
          <w:numId w:val="1"/>
        </w:numPr>
        <w:ind w:left="1440" w:hanging="360"/>
        <w:rPr>
          <w:u w:val="none"/>
        </w:rPr>
      </w:pPr>
      <w:r w:rsidDel="00000000" w:rsidR="00000000" w:rsidRPr="00000000">
        <w:rPr>
          <w:rtl w:val="0"/>
        </w:rPr>
        <w:t xml:space="preserve">I have / haven’t seen any sign of other creatures.</w:t>
      </w:r>
    </w:p>
    <w:p w:rsidR="00000000" w:rsidDel="00000000" w:rsidP="00000000" w:rsidRDefault="00000000" w:rsidRPr="00000000" w14:paraId="0000001B">
      <w:pPr>
        <w:ind w:left="1440" w:firstLine="0"/>
        <w:rPr/>
      </w:pPr>
      <w:r w:rsidDel="00000000" w:rsidR="00000000" w:rsidRPr="00000000">
        <w:rPr>
          <w:rtl w:val="0"/>
        </w:rPr>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Once the children have practised what they are going to say we will be filming the children performing their vlog one by one.  Encourage children to consider their presentation, with loud clear, expressive voices. In order to help them make their vlogs more realistic the children could make backdrops of what they think their planet might look like. Making the back drops and filming will take more than one lesson, so feel free to let your imagination run wild!</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Making a split pin astronaut. Children can use their cutting and assembly skills to make an outfit. Can you make a space suit that fits our creature? When you are both ready you can go exploring together!</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‘Mystery Doug’ videos are a fantastic source of information about all aspects of science and there are several  great ones on space. Try:</w:t>
      </w:r>
    </w:p>
    <w:p w:rsidR="00000000" w:rsidDel="00000000" w:rsidP="00000000" w:rsidRDefault="00000000" w:rsidRPr="00000000" w14:paraId="00000021">
      <w:pPr>
        <w:ind w:left="720" w:firstLine="0"/>
        <w:rPr/>
      </w:pPr>
      <w:r w:rsidDel="00000000" w:rsidR="00000000" w:rsidRPr="00000000">
        <w:rPr>
          <w:rtl w:val="0"/>
        </w:rPr>
        <w:t xml:space="preserve">Are Aliens Real? </w:t>
      </w:r>
      <w:hyperlink r:id="rId11">
        <w:r w:rsidDel="00000000" w:rsidR="00000000" w:rsidRPr="00000000">
          <w:rPr>
            <w:color w:val="1155cc"/>
            <w:u w:val="single"/>
            <w:rtl w:val="0"/>
          </w:rPr>
          <w:t xml:space="preserve">https://www.youtube.com/watch?v=ZnTXC-Wldr8&amp;safe=active</w:t>
        </w:r>
      </w:hyperlink>
      <w:r w:rsidDel="00000000" w:rsidR="00000000" w:rsidRPr="00000000">
        <w:rPr>
          <w:rtl w:val="0"/>
        </w:rPr>
      </w:r>
    </w:p>
    <w:p w:rsidR="00000000" w:rsidDel="00000000" w:rsidP="00000000" w:rsidRDefault="00000000" w:rsidRPr="00000000" w14:paraId="00000022">
      <w:pPr>
        <w:ind w:left="720" w:firstLine="0"/>
        <w:rPr/>
      </w:pPr>
      <w:r w:rsidDel="00000000" w:rsidR="00000000" w:rsidRPr="00000000">
        <w:rPr>
          <w:rtl w:val="0"/>
        </w:rPr>
        <w:t xml:space="preserve">What is a black hole? </w:t>
      </w:r>
      <w:hyperlink r:id="rId12">
        <w:r w:rsidDel="00000000" w:rsidR="00000000" w:rsidRPr="00000000">
          <w:rPr>
            <w:color w:val="1155cc"/>
            <w:u w:val="single"/>
            <w:rtl w:val="0"/>
          </w:rPr>
          <w:t xml:space="preserve">https://www.youtube.com/watch?v=0uqsthI7PT8&amp;safe=active&amp;disable_polymer=true</w:t>
        </w:r>
      </w:hyperlink>
      <w:r w:rsidDel="00000000" w:rsidR="00000000" w:rsidRPr="00000000">
        <w:rPr>
          <w:rtl w:val="0"/>
        </w:rPr>
      </w:r>
    </w:p>
    <w:p w:rsidR="00000000" w:rsidDel="00000000" w:rsidP="00000000" w:rsidRDefault="00000000" w:rsidRPr="00000000" w14:paraId="00000023">
      <w:pPr>
        <w:ind w:left="720" w:firstLine="0"/>
        <w:rPr/>
      </w:pPr>
      <w:r w:rsidDel="00000000" w:rsidR="00000000" w:rsidRPr="00000000">
        <w:rPr>
          <w:rtl w:val="0"/>
        </w:rPr>
        <w:t xml:space="preserve">Why isn’t pluto a planet any more? </w:t>
      </w:r>
      <w:hyperlink r:id="rId13">
        <w:r w:rsidDel="00000000" w:rsidR="00000000" w:rsidRPr="00000000">
          <w:rPr>
            <w:color w:val="1155cc"/>
            <w:u w:val="single"/>
            <w:rtl w:val="0"/>
          </w:rPr>
          <w:t xml:space="preserve">https://www.youtube.com/watch?v=DTI_n-EERj8&amp;safe=active</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Maths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week we finish our mini block on fractions and move on to learning about position and movement.</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Core number skills are still really important and will underpin their learning at Year 2 so please keep practising number bonds and counting in 2s, 5s and 10s to 100.</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Number Pairs Song by Brainzy Games  </w:t>
      </w:r>
      <w:hyperlink r:id="rId14">
        <w:r w:rsidDel="00000000" w:rsidR="00000000" w:rsidRPr="00000000">
          <w:rPr>
            <w:color w:val="1155cc"/>
            <w:u w:val="single"/>
            <w:rtl w:val="0"/>
          </w:rPr>
          <w:t xml:space="preserve">https://www.youtube.com/watch?v=jZi-6_-Uhwc</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game can also help when practising number bonds.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5">
        <w:r w:rsidDel="00000000" w:rsidR="00000000" w:rsidRPr="00000000">
          <w:rPr>
            <w:color w:val="1155cc"/>
            <w:u w:val="single"/>
            <w:rtl w:val="0"/>
          </w:rPr>
          <w:t xml:space="preserve">https://www.ictgames.com/saveTheWhale/index.html</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Monday True or False- One Quarter of the shape is white. This is to check their understanding of the word quarter, which can be tricky as there are no clues from the word that it means one of four equal pieces.</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Main activity - Practising identifying quarters. You can use the worksheet and explore this practically. Children need to understand and use the word confidently. They need to ask themselves if the pieces are equal and if there are four.</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Tuesday True or False? A quarter of the beanbags are in the hoop. Now we move from finding one quarter of a shape to one quarter of a set.</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Main activity - Find one quarter. Encourage children to solve these with counters (or similar) and sharing them out into four equal pieces. E.g. draw a large pizza cut into 4 equal pieces to sort counters into. Remind them to share out equally (one for you, one for you… ) as we did last week with division.</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Wednesday  True or False? Alex has turned the domino a half turn. Now we are learning about position and movement, but it’s still very much linked to the language of fractions.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Main activity -  Describing turns. You can reinforce this activity with any programmable toys you might have or the Beebots App.</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Thursday True or False? Describing the movement needed to take the bee to the flower.</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Main activity - Describing position using left or right. There are lots of ways to do this without using the worksheet if you wish. For those who are very confident you can talk about turning quarter turns to the left or right. What happens if you do half turns left / right?</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Friday True or False? Describing Position - using because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Main activity - All the main language is in here for describing position. Your child should be able to follow these instructions fairly independently, so please practise if they find this difficult. We use this type of language in the classroom all the time so understanding it is a big part of independent learning.</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rPr>
          <w:b w:val="1"/>
          <w:sz w:val="28"/>
          <w:szCs w:val="28"/>
          <w:u w:val="single"/>
        </w:rPr>
      </w:pPr>
      <w:r w:rsidDel="00000000" w:rsidR="00000000" w:rsidRPr="00000000">
        <w:rPr>
          <w:b w:val="1"/>
          <w:sz w:val="28"/>
          <w:szCs w:val="28"/>
          <w:u w:val="single"/>
          <w:rtl w:val="0"/>
        </w:rPr>
        <w:t xml:space="preserve">Espresso login -</w:t>
      </w:r>
    </w:p>
    <w:p w:rsidR="00000000" w:rsidDel="00000000" w:rsidP="00000000" w:rsidRDefault="00000000" w:rsidRPr="00000000" w14:paraId="0000003E">
      <w:pPr>
        <w:rPr>
          <w:b w:val="1"/>
          <w:sz w:val="28"/>
          <w:szCs w:val="28"/>
          <w:u w:val="single"/>
        </w:rPr>
      </w:pPr>
      <w:r w:rsidDel="00000000" w:rsidR="00000000" w:rsidRPr="00000000">
        <w:rPr>
          <w:rtl w:val="0"/>
        </w:rPr>
      </w:r>
    </w:p>
    <w:p w:rsidR="00000000" w:rsidDel="00000000" w:rsidP="00000000" w:rsidRDefault="00000000" w:rsidRPr="00000000" w14:paraId="0000003F">
      <w:pPr>
        <w:rPr>
          <w:rFonts w:ascii="Arial" w:cs="Arial" w:eastAsia="Arial" w:hAnsi="Arial"/>
          <w:b w:val="1"/>
        </w:rPr>
      </w:pPr>
      <w:r w:rsidDel="00000000" w:rsidR="00000000" w:rsidRPr="00000000">
        <w:rPr>
          <w:b w:val="1"/>
          <w:sz w:val="28"/>
          <w:szCs w:val="28"/>
          <w:rtl w:val="0"/>
        </w:rPr>
        <w:t xml:space="preserve">Username - </w:t>
      </w:r>
      <w:r w:rsidDel="00000000" w:rsidR="00000000" w:rsidRPr="00000000">
        <w:rPr>
          <w:rFonts w:ascii="Arial" w:cs="Arial" w:eastAsia="Arial" w:hAnsi="Arial"/>
          <w:b w:val="1"/>
          <w:rtl w:val="0"/>
        </w:rPr>
        <w:t xml:space="preserve">student23524</w:t>
      </w:r>
    </w:p>
    <w:p w:rsidR="00000000" w:rsidDel="00000000" w:rsidP="00000000" w:rsidRDefault="00000000" w:rsidRPr="00000000" w14:paraId="00000040">
      <w:pPr>
        <w:rPr>
          <w:b w:val="1"/>
          <w:sz w:val="28"/>
          <w:szCs w:val="28"/>
        </w:rPr>
      </w:pPr>
      <w:r w:rsidDel="00000000" w:rsidR="00000000" w:rsidRPr="00000000">
        <w:rPr>
          <w:rFonts w:ascii="Arial" w:cs="Arial" w:eastAsia="Arial" w:hAnsi="Arial"/>
          <w:b w:val="1"/>
          <w:rtl w:val="0"/>
        </w:rPr>
        <w:t xml:space="preserve">Password - NR67HL</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Phonics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 we have now covered all of phase five, we will be moving on from this. If you feel that your child needs more practise at phase three or five, please continue to do this, as this will help them as they go into year two. Please check the SEN area of the website for learning ideas or email us for more support.</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t xml:space="preserve">We will spend the next few weeks doing some reading comprehension and practising handwriting.</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1"/>
        <w:tblW w:w="9915.0" w:type="dxa"/>
        <w:jc w:val="left"/>
        <w:tblInd w:w="-54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425"/>
        <w:gridCol w:w="2040"/>
        <w:gridCol w:w="2175"/>
        <w:gridCol w:w="2040"/>
        <w:gridCol w:w="2235"/>
        <w:tblGridChange w:id="0">
          <w:tblGrid>
            <w:gridCol w:w="1425"/>
            <w:gridCol w:w="2040"/>
            <w:gridCol w:w="2175"/>
            <w:gridCol w:w="2040"/>
            <w:gridCol w:w="2235"/>
          </w:tblGrid>
        </w:tblGridChange>
      </w:tblGrid>
      <w:tr>
        <w:trPr>
          <w:trHeight w:val="1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pacing w:after="240" w:before="240" w:lineRule="auto"/>
              <w:rPr/>
            </w:pPr>
            <w:r w:rsidDel="00000000" w:rsidR="00000000" w:rsidRPr="00000000">
              <w:rPr>
                <w:rtl w:val="0"/>
              </w:rPr>
              <w:t xml:space="preserve">Monday and Tuesday</w:t>
            </w:r>
          </w:p>
        </w:tc>
        <w:tc>
          <w:tcPr>
            <w:gridSpan w:val="4"/>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spacing w:after="240" w:before="240" w:lineRule="auto"/>
              <w:rPr/>
            </w:pPr>
            <w:r w:rsidDel="00000000" w:rsidR="00000000" w:rsidRPr="00000000">
              <w:rPr>
                <w:rtl w:val="0"/>
              </w:rPr>
              <w:t xml:space="preserve">Read ‘Shooting for the Stars’. There are three different levels of text. If children struggle to read one you can read it to them or with them. Get children to read it a couple of times and talk about what they have read. Explain that they are reading it in order to find out information and that they are going to answer some questions about what they have read.</w:t>
            </w:r>
          </w:p>
          <w:p w:rsidR="00000000" w:rsidDel="00000000" w:rsidP="00000000" w:rsidRDefault="00000000" w:rsidRPr="00000000" w14:paraId="0000004B">
            <w:pPr>
              <w:spacing w:after="240" w:before="240" w:lineRule="auto"/>
              <w:rPr/>
            </w:pPr>
            <w:r w:rsidDel="00000000" w:rsidR="00000000" w:rsidRPr="00000000">
              <w:rPr>
                <w:rtl w:val="0"/>
              </w:rPr>
              <w:t xml:space="preserve">Answer the questions about the reading. Encourage children to read back through the information in order to answer the questions. Where possible try and encourage children to answer in complete sentences.</w:t>
            </w:r>
          </w:p>
        </w:tc>
      </w:tr>
      <w:tr>
        <w:trPr>
          <w:trHeight w:val="4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spacing w:after="240" w:before="240" w:lineRule="auto"/>
              <w:rPr/>
            </w:pPr>
            <w:r w:rsidDel="00000000" w:rsidR="00000000" w:rsidRPr="00000000">
              <w:rPr>
                <w:rtl w:val="0"/>
              </w:rPr>
              <w:t xml:space="preserve">Wednesday, Thursday and Friday</w:t>
            </w:r>
          </w:p>
        </w:tc>
        <w:tc>
          <w:tcPr>
            <w:gridSpan w:val="4"/>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after="240" w:before="240" w:lineRule="auto"/>
              <w:rPr/>
            </w:pPr>
            <w:r w:rsidDel="00000000" w:rsidR="00000000" w:rsidRPr="00000000">
              <w:rPr>
                <w:rtl w:val="0"/>
              </w:rPr>
              <w:t xml:space="preserve">Dictate the sentence ‘The quick brown fox jumped over the lazy dog’. This sentence contains all the letters of the alphabet.  Identify with your child which letters they are not forming correctly. Remember sometimes letters look correct but have not been formed in the correct way - this will make it very difficult when they begin to join up their writing in year two. </w:t>
            </w:r>
          </w:p>
          <w:p w:rsidR="00000000" w:rsidDel="00000000" w:rsidP="00000000" w:rsidRDefault="00000000" w:rsidRPr="00000000" w14:paraId="00000051">
            <w:pPr>
              <w:spacing w:after="240" w:before="240" w:lineRule="auto"/>
              <w:rPr/>
            </w:pPr>
            <w:hyperlink r:id="rId16">
              <w:r w:rsidDel="00000000" w:rsidR="00000000" w:rsidRPr="00000000">
                <w:rPr>
                  <w:color w:val="1155cc"/>
                  <w:u w:val="single"/>
                  <w:rtl w:val="0"/>
                </w:rPr>
                <w:t xml:space="preserve">https://www.youtube.com/watch?v=4T_EE6PcZbY</w:t>
              </w:r>
            </w:hyperlink>
            <w:r w:rsidDel="00000000" w:rsidR="00000000" w:rsidRPr="00000000">
              <w:rPr>
                <w:rtl w:val="0"/>
              </w:rPr>
              <w:t xml:space="preserve"> - This video shows children how to correctly form each letter. Remember ascenders (h, t, l, d, b, k) are taller than the other letters and descenders hang below the line (q, p, g, y, j, f).</w:t>
            </w:r>
          </w:p>
        </w:tc>
      </w:tr>
    </w:tbl>
    <w:p w:rsidR="00000000" w:rsidDel="00000000" w:rsidP="00000000" w:rsidRDefault="00000000" w:rsidRPr="00000000" w14:paraId="00000055">
      <w:pPr>
        <w:ind w:left="720" w:firstLine="0"/>
        <w:rPr>
          <w:b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Have a great week!</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 </w:t>
      </w:r>
    </w:p>
    <w:sectPr>
      <w:pgSz w:h="16840" w:w="11900"/>
      <w:pgMar w:bottom="1440" w:top="768"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B4658"/>
    <w:pPr>
      <w:ind w:left="720"/>
      <w:contextualSpacing w:val="1"/>
    </w:pPr>
  </w:style>
  <w:style w:type="table" w:styleId="TableGrid">
    <w:name w:val="Table Grid"/>
    <w:basedOn w:val="TableNormal"/>
    <w:uiPriority w:val="39"/>
    <w:rsid w:val="00051E9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semiHidden w:val="1"/>
    <w:unhideWhenUsed w:val="1"/>
    <w:rsid w:val="00307291"/>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ZnTXC-Wldr8&amp;safe=active" TargetMode="External"/><Relationship Id="rId10" Type="http://schemas.openxmlformats.org/officeDocument/2006/relationships/hyperlink" Target="mailto:gsmith7xrt@nsix.org.uk" TargetMode="External"/><Relationship Id="rId13" Type="http://schemas.openxmlformats.org/officeDocument/2006/relationships/hyperlink" Target="https://www.youtube.com/watch?v=DTI_n-EERj8&amp;safe=active" TargetMode="External"/><Relationship Id="rId12" Type="http://schemas.openxmlformats.org/officeDocument/2006/relationships/hyperlink" Target="https://www.youtube.com/watch?v=0uqsthI7PT8&amp;safe=active&amp;disable_polymer=tru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davey7wrr@nsix.org.uk" TargetMode="External"/><Relationship Id="rId15" Type="http://schemas.openxmlformats.org/officeDocument/2006/relationships/hyperlink" Target="https://www.ictgames.com/saveTheWhale/index.html" TargetMode="External"/><Relationship Id="rId14" Type="http://schemas.openxmlformats.org/officeDocument/2006/relationships/hyperlink" Target="https://www.youtube.com/watch?v=jZi-6_-Uhwc" TargetMode="External"/><Relationship Id="rId16" Type="http://schemas.openxmlformats.org/officeDocument/2006/relationships/hyperlink" Target="https://www.youtube.com/watch?v=4T_EE6PcZb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keatley5nry@nsix.org.uk" TargetMode="External"/><Relationship Id="rId8" Type="http://schemas.openxmlformats.org/officeDocument/2006/relationships/hyperlink" Target="mailto:jdaubney6qrg@nsix.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bpiXu7s7QoLuc39mB5mAyfWsww==">AMUW2mUvWJ3X3tjgqDnMYa52E8CH2u9KFSujPOzEk+9WexSm8VIuP/1t1T6bV7XwBMzRlk+CV/v0ZhO7HJFIJcN7Pj4zFHyl7BP3hRUYwUxM7Hrcits5wBY=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2020-04-13T11:02:00Z</dcterms:created>
  <dc:creator>LAURA KEATLEY</dc:creator>
</cp:coreProperties>
</file>