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19E45" w14:textId="48E035AA" w:rsidR="005F2595" w:rsidRPr="00551E57" w:rsidRDefault="00551E57" w:rsidP="00446B48">
      <w:pPr>
        <w:ind w:right="-367"/>
        <w:jc w:val="both"/>
        <w:rPr>
          <w:rFonts w:ascii="Arial" w:hAnsi="Arial" w:cs="Arial"/>
        </w:rPr>
      </w:pPr>
      <w:r w:rsidRPr="00551E57">
        <w:rPr>
          <w:rFonts w:ascii="Arial" w:hAnsi="Arial" w:cs="Arial"/>
        </w:rPr>
        <w:t>Friday</w:t>
      </w:r>
      <w:r w:rsidR="00384A47" w:rsidRPr="00551E57">
        <w:rPr>
          <w:rFonts w:ascii="Arial" w:hAnsi="Arial" w:cs="Arial"/>
        </w:rPr>
        <w:t xml:space="preserve"> </w:t>
      </w:r>
      <w:r w:rsidR="00230310" w:rsidRPr="00551E57">
        <w:rPr>
          <w:rFonts w:ascii="Arial" w:hAnsi="Arial" w:cs="Arial"/>
        </w:rPr>
        <w:t>1</w:t>
      </w:r>
      <w:r w:rsidRPr="00551E57">
        <w:rPr>
          <w:rFonts w:ascii="Arial" w:hAnsi="Arial" w:cs="Arial"/>
        </w:rPr>
        <w:t>2</w:t>
      </w:r>
      <w:r w:rsidR="00504D77" w:rsidRPr="00551E57">
        <w:rPr>
          <w:rFonts w:ascii="Arial" w:hAnsi="Arial" w:cs="Arial"/>
        </w:rPr>
        <w:t xml:space="preserve"> </w:t>
      </w:r>
      <w:r w:rsidRPr="00551E57">
        <w:rPr>
          <w:rFonts w:ascii="Arial" w:hAnsi="Arial" w:cs="Arial"/>
        </w:rPr>
        <w:t>September</w:t>
      </w:r>
      <w:r w:rsidR="00504D77" w:rsidRPr="00551E57">
        <w:rPr>
          <w:rFonts w:ascii="Arial" w:hAnsi="Arial" w:cs="Arial"/>
        </w:rPr>
        <w:t xml:space="preserve"> 2025</w:t>
      </w:r>
    </w:p>
    <w:p w14:paraId="75A2FFB0" w14:textId="77777777" w:rsidR="00551E57" w:rsidRDefault="00551E57" w:rsidP="00551E57">
      <w:pPr>
        <w:spacing w:before="240" w:after="240" w:line="276" w:lineRule="auto"/>
        <w:jc w:val="both"/>
        <w:rPr>
          <w:rFonts w:ascii="Arial" w:eastAsia="Arial" w:hAnsi="Arial" w:cs="Arial"/>
          <w:b/>
        </w:rPr>
      </w:pPr>
      <w:r>
        <w:rPr>
          <w:rFonts w:ascii="Arial" w:eastAsia="Arial" w:hAnsi="Arial" w:cs="Arial"/>
          <w:b/>
        </w:rPr>
        <w:t>Dear Parent/Carer,</w:t>
      </w:r>
    </w:p>
    <w:p w14:paraId="0937EDF0" w14:textId="77777777" w:rsidR="00551E57" w:rsidRDefault="00551E57" w:rsidP="00551E57">
      <w:pPr>
        <w:spacing w:before="240" w:after="240" w:line="276" w:lineRule="auto"/>
        <w:jc w:val="both"/>
        <w:rPr>
          <w:rFonts w:ascii="Arial" w:eastAsia="Arial" w:hAnsi="Arial" w:cs="Arial"/>
        </w:rPr>
      </w:pPr>
      <w:r>
        <w:rPr>
          <w:rFonts w:ascii="Arial" w:eastAsia="Arial" w:hAnsi="Arial" w:cs="Arial"/>
        </w:rPr>
        <w:t>I hope you and your family had a restful summer and that your child is settling well into the new school year. If your child has recently joined us, we warmly welcome them to our school community and look forward to working with you to support their journey with us.</w:t>
      </w:r>
    </w:p>
    <w:p w14:paraId="41AFD259" w14:textId="77777777" w:rsidR="00551E57" w:rsidRDefault="00551E57" w:rsidP="00551E57">
      <w:pPr>
        <w:spacing w:before="240" w:after="240" w:line="276" w:lineRule="auto"/>
        <w:jc w:val="both"/>
        <w:rPr>
          <w:rFonts w:ascii="Arial" w:eastAsia="Arial" w:hAnsi="Arial" w:cs="Arial"/>
        </w:rPr>
      </w:pPr>
      <w:r>
        <w:rPr>
          <w:rFonts w:ascii="Arial" w:eastAsia="Arial" w:hAnsi="Arial" w:cs="Arial"/>
        </w:rPr>
        <w:t>We remain committed to helping every child grow into a confident, healthy, resilient, and high-achieving individual, ready to follow their aspirations and make a positive contribution to society. A key part of this commitment is ensuring that children attend school every day, as each day of learning truly matters. Research from the Department for Education shows that even small amounts of absence can impact a child’s progress and future opportunities.</w:t>
      </w:r>
    </w:p>
    <w:p w14:paraId="11258916" w14:textId="77777777" w:rsidR="00551E57" w:rsidRDefault="00551E57" w:rsidP="00551E57">
      <w:pPr>
        <w:spacing w:before="240" w:after="240" w:line="276" w:lineRule="auto"/>
        <w:jc w:val="both"/>
        <w:rPr>
          <w:rFonts w:ascii="Arial" w:eastAsia="Arial" w:hAnsi="Arial" w:cs="Arial"/>
          <w:color w:val="FF9900"/>
        </w:rPr>
      </w:pPr>
      <w:r>
        <w:rPr>
          <w:rFonts w:ascii="Arial" w:eastAsia="Arial" w:hAnsi="Arial" w:cs="Arial"/>
        </w:rPr>
        <w:t>This year, we have been asked by Norfolk County Council to share with you updated legal guidance around school attendance, following national changes to attendance regulations. These new rules mean that schools are required to share daily attendance data with both the local authority and the Department for Education. The following information outlines the legal responsibilities of parents and the processes now in place to support and, where necessary, enforce regular school attendance</w:t>
      </w:r>
      <w:r>
        <w:rPr>
          <w:rFonts w:ascii="Arial" w:eastAsia="Arial" w:hAnsi="Arial" w:cs="Arial"/>
          <w:color w:val="FF9900"/>
        </w:rPr>
        <w:t>.</w:t>
      </w:r>
    </w:p>
    <w:p w14:paraId="131C03EC" w14:textId="77777777" w:rsidR="00220EA7" w:rsidRDefault="00220EA7" w:rsidP="00220EA7">
      <w:pPr>
        <w:spacing w:line="276" w:lineRule="auto"/>
        <w:jc w:val="both"/>
        <w:rPr>
          <w:rFonts w:ascii="Arial" w:eastAsia="Arial" w:hAnsi="Arial" w:cs="Arial"/>
          <w:b/>
        </w:rPr>
      </w:pPr>
      <w:bookmarkStart w:id="0" w:name="_heading=h.gjdgxs" w:colFirst="0" w:colLast="0"/>
      <w:bookmarkEnd w:id="0"/>
      <w:r>
        <w:rPr>
          <w:rFonts w:ascii="Arial" w:eastAsia="Arial" w:hAnsi="Arial" w:cs="Arial"/>
          <w:b/>
        </w:rPr>
        <w:t>Regular school attendance and parent’s legal responsibilities</w:t>
      </w:r>
    </w:p>
    <w:p w14:paraId="34CF26F0" w14:textId="7A3BDC7B" w:rsidR="00220EA7" w:rsidRDefault="00220EA7" w:rsidP="00220EA7">
      <w:pPr>
        <w:spacing w:line="276" w:lineRule="auto"/>
        <w:jc w:val="both"/>
        <w:rPr>
          <w:rFonts w:ascii="Arial" w:eastAsia="Arial" w:hAnsi="Arial" w:cs="Arial"/>
        </w:rPr>
      </w:pPr>
      <w:r>
        <w:rPr>
          <w:rFonts w:ascii="Arial" w:eastAsia="Arial" w:hAnsi="Arial" w:cs="Arial"/>
        </w:rPr>
        <w:t xml:space="preserve">At </w:t>
      </w:r>
      <w:r w:rsidRPr="00220EA7">
        <w:rPr>
          <w:rFonts w:ascii="Arial" w:eastAsia="Arial" w:hAnsi="Arial" w:cs="Arial"/>
          <w:bCs/>
        </w:rPr>
        <w:t>Firside Junior School</w:t>
      </w:r>
      <w:r w:rsidRPr="00220EA7">
        <w:rPr>
          <w:rFonts w:ascii="Arial" w:eastAsia="Arial" w:hAnsi="Arial" w:cs="Arial"/>
        </w:rPr>
        <w:t xml:space="preserve"> </w:t>
      </w:r>
      <w:r>
        <w:rPr>
          <w:rFonts w:ascii="Arial" w:eastAsia="Arial" w:hAnsi="Arial" w:cs="Arial"/>
        </w:rPr>
        <w:t>our aim is to collaborate with parents to ensure that all our pupils receive the most from their education and reach their full potential.</w:t>
      </w:r>
    </w:p>
    <w:p w14:paraId="0A15937E" w14:textId="77777777" w:rsidR="00220EA7" w:rsidRDefault="00220EA7" w:rsidP="00220EA7">
      <w:pPr>
        <w:spacing w:line="276" w:lineRule="auto"/>
        <w:jc w:val="both"/>
        <w:rPr>
          <w:rFonts w:ascii="Arial" w:eastAsia="Arial" w:hAnsi="Arial" w:cs="Arial"/>
        </w:rPr>
      </w:pPr>
      <w:r>
        <w:rPr>
          <w:rFonts w:ascii="Arial" w:eastAsia="Arial" w:hAnsi="Arial" w:cs="Arial"/>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78C7F521" w14:textId="77777777" w:rsidR="00220EA7" w:rsidRDefault="00220EA7" w:rsidP="00220EA7">
      <w:pPr>
        <w:spacing w:line="276" w:lineRule="auto"/>
        <w:jc w:val="both"/>
        <w:rPr>
          <w:rFonts w:ascii="Arial" w:eastAsia="Arial" w:hAnsi="Arial" w:cs="Arial"/>
          <w:b/>
        </w:rPr>
      </w:pPr>
      <w:r>
        <w:rPr>
          <w:rFonts w:ascii="Arial" w:eastAsia="Arial" w:hAnsi="Arial" w:cs="Arial"/>
          <w:b/>
        </w:rPr>
        <w:t xml:space="preserve">The important legal information </w:t>
      </w:r>
    </w:p>
    <w:p w14:paraId="2A13E136" w14:textId="77777777" w:rsidR="00220EA7" w:rsidRDefault="00220EA7" w:rsidP="00220EA7">
      <w:pPr>
        <w:spacing w:line="276" w:lineRule="auto"/>
        <w:jc w:val="both"/>
        <w:rPr>
          <w:rFonts w:ascii="Arial" w:eastAsia="Arial" w:hAnsi="Arial" w:cs="Arial"/>
        </w:rPr>
      </w:pPr>
      <w:r>
        <w:rPr>
          <w:rFonts w:ascii="Arial" w:eastAsia="Arial" w:hAnsi="Arial" w:cs="Arial"/>
        </w:rPr>
        <w:t xml:space="preserve">The Government have introduced a single national threshold for when a penalty notice must be considered by all schools in England. This threshold is </w:t>
      </w:r>
      <w:r>
        <w:rPr>
          <w:rFonts w:ascii="Arial" w:eastAsia="Arial" w:hAnsi="Arial" w:cs="Arial"/>
          <w:b/>
        </w:rPr>
        <w:t>10 sessions (usually equivalent to 5 school days) of unauthorised absence within a rolling 10 school week period</w:t>
      </w:r>
      <w:r>
        <w:rPr>
          <w:rFonts w:ascii="Arial" w:eastAsia="Arial" w:hAnsi="Arial" w:cs="Arial"/>
        </w:rPr>
        <w:t>. These sessions do not have to be consecutive and can be made up of a combination of any type of unauthorised absence. The period of 10 school weeks can span different terms or school years.</w:t>
      </w:r>
    </w:p>
    <w:p w14:paraId="57B38F96" w14:textId="65865FFB" w:rsidR="00220EA7" w:rsidRDefault="00220EA7" w:rsidP="00220EA7">
      <w:pPr>
        <w:spacing w:line="276" w:lineRule="auto"/>
        <w:jc w:val="both"/>
        <w:rPr>
          <w:rFonts w:ascii="Arial" w:eastAsia="Arial" w:hAnsi="Arial" w:cs="Arial"/>
        </w:rPr>
      </w:pPr>
      <w:r>
        <w:rPr>
          <w:rFonts w:ascii="Arial" w:eastAsia="Arial" w:hAnsi="Arial" w:cs="Arial"/>
        </w:rPr>
        <w:t xml:space="preserve">In line with national guidance, the Local Authority (LA) retains the discretion to issue a penalty notice before the threshold is met. This might apply for example, where parents have taken several term </w:t>
      </w:r>
      <w:proofErr w:type="gramStart"/>
      <w:r>
        <w:rPr>
          <w:rFonts w:ascii="Arial" w:eastAsia="Arial" w:hAnsi="Arial" w:cs="Arial"/>
        </w:rPr>
        <w:t>time</w:t>
      </w:r>
      <w:proofErr w:type="gramEnd"/>
      <w:r>
        <w:rPr>
          <w:rFonts w:ascii="Arial" w:eastAsia="Arial" w:hAnsi="Arial" w:cs="Arial"/>
        </w:rPr>
        <w:t xml:space="preserve"> holidays below the national threshold. The LA also retains the discretion to consider going straight to prosecution where appropriate. </w:t>
      </w:r>
    </w:p>
    <w:p w14:paraId="6F1CFF6A" w14:textId="77777777" w:rsidR="00220EA7" w:rsidRDefault="00220EA7" w:rsidP="00220EA7">
      <w:pPr>
        <w:spacing w:line="276" w:lineRule="auto"/>
        <w:jc w:val="both"/>
        <w:rPr>
          <w:rFonts w:ascii="Arial" w:eastAsia="Arial" w:hAnsi="Arial" w:cs="Arial"/>
        </w:rPr>
      </w:pPr>
    </w:p>
    <w:p w14:paraId="1E984576" w14:textId="77777777" w:rsidR="00220EA7" w:rsidRDefault="00220EA7" w:rsidP="00220EA7">
      <w:pPr>
        <w:spacing w:line="276" w:lineRule="auto"/>
        <w:jc w:val="both"/>
        <w:rPr>
          <w:rFonts w:ascii="Arial" w:eastAsia="Arial" w:hAnsi="Arial" w:cs="Arial"/>
        </w:rPr>
      </w:pPr>
      <w:r>
        <w:rPr>
          <w:rFonts w:ascii="Arial" w:eastAsia="Arial" w:hAnsi="Arial" w:cs="Arial"/>
        </w:rPr>
        <w:lastRenderedPageBreak/>
        <w:t>A maximum of 2 penalty notices per parent, per child can be issued within a rolling 3-year period. This period will start from the issue of the 1</w:t>
      </w:r>
      <w:r>
        <w:rPr>
          <w:rFonts w:ascii="Arial" w:eastAsia="Arial" w:hAnsi="Arial" w:cs="Arial"/>
          <w:vertAlign w:val="superscript"/>
        </w:rPr>
        <w:t>st</w:t>
      </w:r>
      <w:r>
        <w:rPr>
          <w:rFonts w:ascii="Arial" w:eastAsia="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52AD7CC8" w14:textId="77777777" w:rsidR="00220EA7" w:rsidRDefault="00220EA7" w:rsidP="00220EA7">
      <w:pPr>
        <w:spacing w:line="276" w:lineRule="auto"/>
        <w:jc w:val="both"/>
        <w:rPr>
          <w:rFonts w:ascii="Arial" w:eastAsia="Arial" w:hAnsi="Arial" w:cs="Arial"/>
        </w:rPr>
      </w:pPr>
      <w:r>
        <w:rPr>
          <w:rFonts w:ascii="Arial" w:eastAsia="Arial" w:hAnsi="Arial" w:cs="Arial"/>
          <w:highlight w:val="white"/>
        </w:rPr>
        <w:t xml:space="preserve">A parent includes any person who is not a natural parent but who has parental responsibility for the child </w:t>
      </w:r>
      <w:r>
        <w:rPr>
          <w:rFonts w:ascii="Arial" w:eastAsia="Arial" w:hAnsi="Arial" w:cs="Arial"/>
          <w:b/>
          <w:highlight w:val="white"/>
          <w:u w:val="single"/>
        </w:rPr>
        <w:t>or</w:t>
      </w:r>
      <w:r>
        <w:rPr>
          <w:rFonts w:ascii="Arial" w:eastAsia="Arial" w:hAnsi="Arial" w:cs="Arial"/>
          <w:highlight w:val="white"/>
        </w:rPr>
        <w:t xml:space="preserve"> who has care of the child, as set out in section 576 of the Education Act 1996. Penalty </w:t>
      </w:r>
      <w:r>
        <w:rPr>
          <w:rFonts w:ascii="Arial" w:eastAsia="Arial" w:hAnsi="Arial" w:cs="Arial"/>
        </w:rPr>
        <w:t>n</w:t>
      </w:r>
      <w:r>
        <w:rPr>
          <w:rFonts w:ascii="Arial" w:eastAsia="Arial" w:hAnsi="Arial" w:cs="Arial"/>
          <w:highlight w:val="white"/>
        </w:rPr>
        <w:t>otices will usually be issued to the parent</w:t>
      </w:r>
      <w:r>
        <w:rPr>
          <w:rFonts w:ascii="Arial" w:eastAsia="Arial" w:hAnsi="Arial" w:cs="Arial"/>
        </w:rPr>
        <w:t>/</w:t>
      </w:r>
      <w:r>
        <w:rPr>
          <w:rFonts w:ascii="Arial" w:eastAsia="Arial" w:hAnsi="Arial" w:cs="Arial"/>
          <w:highlight w:val="white"/>
        </w:rPr>
        <w:t>s with day-to-day responsibility for the child’s attendance or the parent</w:t>
      </w:r>
      <w:r>
        <w:rPr>
          <w:rFonts w:ascii="Arial" w:eastAsia="Arial" w:hAnsi="Arial" w:cs="Arial"/>
        </w:rPr>
        <w:t>/</w:t>
      </w:r>
      <w:r>
        <w:rPr>
          <w:rFonts w:ascii="Arial" w:eastAsia="Arial" w:hAnsi="Arial" w:cs="Arial"/>
          <w:highlight w:val="white"/>
        </w:rPr>
        <w:t>s who have allowed the absence (regardless of which parent has applied for a leave of absence). </w:t>
      </w:r>
    </w:p>
    <w:p w14:paraId="6498F858" w14:textId="77777777" w:rsidR="00220EA7" w:rsidRDefault="00220EA7" w:rsidP="00220EA7">
      <w:pPr>
        <w:spacing w:line="276" w:lineRule="auto"/>
        <w:jc w:val="both"/>
        <w:rPr>
          <w:rFonts w:ascii="Arial" w:eastAsia="Arial" w:hAnsi="Arial" w:cs="Arial"/>
        </w:rPr>
      </w:pPr>
      <w:r>
        <w:rPr>
          <w:rFonts w:ascii="Arial" w:eastAsia="Arial" w:hAnsi="Arial" w:cs="Arial"/>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Pr>
          <w:rFonts w:ascii="Arial" w:eastAsia="Arial" w:hAnsi="Arial" w:cs="Arial"/>
          <w:b/>
        </w:rPr>
        <w:t>There is no reduced sum available in this instance</w:t>
      </w:r>
      <w:r>
        <w:rPr>
          <w:rFonts w:ascii="Arial" w:eastAsia="Arial" w:hAnsi="Arial" w:cs="Arial"/>
        </w:rPr>
        <w:t>.   </w:t>
      </w:r>
    </w:p>
    <w:p w14:paraId="46C4B5DE" w14:textId="04EC6559" w:rsidR="00220EA7" w:rsidRDefault="00220EA7" w:rsidP="00220EA7">
      <w:pPr>
        <w:spacing w:line="276" w:lineRule="auto"/>
        <w:jc w:val="both"/>
        <w:rPr>
          <w:rFonts w:ascii="Arial" w:eastAsia="Arial" w:hAnsi="Arial" w:cs="Arial"/>
        </w:rPr>
      </w:pPr>
      <w:r>
        <w:rPr>
          <w:rFonts w:ascii="Arial" w:eastAsia="Arial" w:hAnsi="Arial" w:cs="Arial"/>
        </w:rPr>
        <w:t>Part payments or payment plans are not acceptable, and fines must be paid in full within 21 or 28 days, at the rate specified within the penalty notice. There is no right of appeal against a penalty notice.</w:t>
      </w:r>
    </w:p>
    <w:p w14:paraId="0381E20A" w14:textId="77777777" w:rsidR="00220EA7" w:rsidRDefault="00220EA7" w:rsidP="00220EA7">
      <w:pPr>
        <w:spacing w:line="276" w:lineRule="auto"/>
        <w:jc w:val="both"/>
        <w:rPr>
          <w:rFonts w:ascii="Arial" w:eastAsia="Arial" w:hAnsi="Arial" w:cs="Arial"/>
          <w:b/>
        </w:rPr>
      </w:pPr>
      <w:r>
        <w:rPr>
          <w:rFonts w:ascii="Arial" w:eastAsia="Arial" w:hAnsi="Arial" w:cs="Arial"/>
          <w:b/>
        </w:rPr>
        <w:t>Requests for leave of absence</w:t>
      </w:r>
    </w:p>
    <w:p w14:paraId="28C94BB0" w14:textId="77777777" w:rsidR="00220EA7" w:rsidRDefault="00220EA7" w:rsidP="00220EA7">
      <w:pPr>
        <w:spacing w:line="276" w:lineRule="auto"/>
        <w:jc w:val="both"/>
        <w:rPr>
          <w:rFonts w:ascii="Arial" w:eastAsia="Arial" w:hAnsi="Arial" w:cs="Arial"/>
        </w:rPr>
      </w:pPr>
      <w:hyperlink r:id="rId8">
        <w:r>
          <w:rPr>
            <w:rFonts w:ascii="Arial" w:eastAsia="Arial" w:hAnsi="Arial" w:cs="Arial"/>
            <w:color w:val="0563C1"/>
            <w:u w:val="single"/>
          </w:rPr>
          <w:t>Working together to improve school attendance</w:t>
        </w:r>
      </w:hyperlink>
      <w:r>
        <w:rPr>
          <w:rFonts w:ascii="Arial" w:eastAsia="Arial" w:hAnsi="Arial" w:cs="Arial"/>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4D695F4D" w14:textId="77777777" w:rsidR="00220EA7" w:rsidRDefault="00220EA7" w:rsidP="00220EA7">
      <w:pPr>
        <w:spacing w:line="276" w:lineRule="auto"/>
        <w:jc w:val="both"/>
        <w:rPr>
          <w:rFonts w:ascii="Arial" w:eastAsia="Arial" w:hAnsi="Arial" w:cs="Arial"/>
        </w:rPr>
      </w:pPr>
      <w:r>
        <w:rPr>
          <w:rFonts w:ascii="Arial" w:eastAsia="Arial" w:hAnsi="Arial" w:cs="Arial"/>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14:paraId="5E79E7EF" w14:textId="77777777" w:rsidR="00220EA7" w:rsidRDefault="00220EA7" w:rsidP="00220EA7">
      <w:pPr>
        <w:spacing w:line="276" w:lineRule="auto"/>
        <w:jc w:val="both"/>
        <w:rPr>
          <w:rFonts w:ascii="Arial" w:eastAsia="Arial" w:hAnsi="Arial" w:cs="Arial"/>
        </w:rPr>
      </w:pPr>
      <w:r>
        <w:rPr>
          <w:rFonts w:ascii="Arial" w:eastAsia="Arial" w:hAnsi="Arial" w:cs="Arial"/>
          <w:b/>
        </w:rPr>
        <w:t>Support with ensuring regular school attendance</w:t>
      </w:r>
    </w:p>
    <w:p w14:paraId="5A8E229A" w14:textId="77777777" w:rsidR="008064E1" w:rsidRDefault="008064E1" w:rsidP="00220EA7">
      <w:pPr>
        <w:spacing w:line="276" w:lineRule="auto"/>
        <w:jc w:val="both"/>
        <w:rPr>
          <w:rFonts w:ascii="Arial" w:eastAsia="Arial" w:hAnsi="Arial" w:cs="Arial"/>
        </w:rPr>
      </w:pPr>
    </w:p>
    <w:p w14:paraId="05C3A94C" w14:textId="7DC06FCE" w:rsidR="00220EA7" w:rsidRPr="00220EA7" w:rsidRDefault="00220EA7" w:rsidP="00220EA7">
      <w:pPr>
        <w:spacing w:line="276" w:lineRule="auto"/>
        <w:jc w:val="both"/>
        <w:rPr>
          <w:rFonts w:ascii="Arial" w:eastAsia="Arial" w:hAnsi="Arial" w:cs="Arial"/>
          <w:bCs/>
        </w:rPr>
      </w:pPr>
      <w:r>
        <w:rPr>
          <w:rFonts w:ascii="Arial" w:eastAsia="Arial" w:hAnsi="Arial" w:cs="Arial"/>
        </w:rPr>
        <w:t xml:space="preserve">If you require any support with ensuring your child’s attendance, please contact </w:t>
      </w:r>
      <w:r w:rsidRPr="00220EA7">
        <w:rPr>
          <w:rFonts w:ascii="Arial" w:eastAsia="Arial" w:hAnsi="Arial" w:cs="Arial"/>
          <w:bCs/>
        </w:rPr>
        <w:t>Mr O’Malley via the school office.</w:t>
      </w:r>
    </w:p>
    <w:p w14:paraId="2EB79CA3" w14:textId="28D7B135" w:rsidR="002841C6" w:rsidRPr="00DC0E97" w:rsidRDefault="002841C6" w:rsidP="004C7847">
      <w:pPr>
        <w:jc w:val="both"/>
        <w:rPr>
          <w:sz w:val="20"/>
          <w:szCs w:val="20"/>
        </w:rPr>
      </w:pPr>
    </w:p>
    <w:sectPr w:rsidR="002841C6" w:rsidRPr="00DC0E97">
      <w:headerReference w:type="even" r:id="rId9"/>
      <w:headerReference w:type="default" r:id="rId10"/>
      <w:footerReference w:type="even" r:id="rId11"/>
      <w:footerReference w:type="default" r:id="rId12"/>
      <w:headerReference w:type="first" r:id="rId13"/>
      <w:footerReference w:type="first" r:id="rId14"/>
      <w:pgSz w:w="11906" w:h="16838"/>
      <w:pgMar w:top="2267" w:right="907" w:bottom="1440" w:left="907" w:header="2268" w:footer="1701" w:gutter="0"/>
      <w:pgNumType w:start="1"/>
      <w:cols w:space="720" w:equalWidth="0">
        <w:col w:w="10091"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63680" w14:textId="77777777" w:rsidR="00315766" w:rsidRDefault="00504D77">
      <w:pPr>
        <w:spacing w:after="0" w:line="240" w:lineRule="auto"/>
      </w:pPr>
      <w:r>
        <w:separator/>
      </w:r>
    </w:p>
  </w:endnote>
  <w:endnote w:type="continuationSeparator" w:id="0">
    <w:p w14:paraId="27C0E4C5" w14:textId="77777777" w:rsidR="00315766" w:rsidRDefault="0050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modern"/>
    <w:notTrueType/>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02E57" w14:textId="77777777" w:rsidR="002841C6" w:rsidRDefault="002841C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36D99" w14:textId="77777777" w:rsidR="002841C6" w:rsidRDefault="00504D77">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0" distR="0" simplePos="0" relativeHeight="251659264" behindDoc="1" locked="0" layoutInCell="1" hidden="0" allowOverlap="1" wp14:anchorId="5D7C6E5A" wp14:editId="09A252AF">
          <wp:simplePos x="0" y="0"/>
          <wp:positionH relativeFrom="column">
            <wp:posOffset>-573095</wp:posOffset>
          </wp:positionH>
          <wp:positionV relativeFrom="paragraph">
            <wp:posOffset>0</wp:posOffset>
          </wp:positionV>
          <wp:extent cx="7560000" cy="1234800"/>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560000" cy="123480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F6AF4" w14:textId="77777777" w:rsidR="002841C6" w:rsidRDefault="002841C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0F321" w14:textId="77777777" w:rsidR="00315766" w:rsidRDefault="00504D77">
      <w:pPr>
        <w:spacing w:after="0" w:line="240" w:lineRule="auto"/>
      </w:pPr>
      <w:r>
        <w:separator/>
      </w:r>
    </w:p>
  </w:footnote>
  <w:footnote w:type="continuationSeparator" w:id="0">
    <w:p w14:paraId="52BD22C2" w14:textId="77777777" w:rsidR="00315766" w:rsidRDefault="00504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5606" w14:textId="77777777" w:rsidR="002841C6" w:rsidRDefault="002841C6">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09EAA" w14:textId="77777777" w:rsidR="002841C6" w:rsidRDefault="002841C6">
    <w:pPr>
      <w:tabs>
        <w:tab w:val="center" w:pos="4513"/>
        <w:tab w:val="right" w:pos="9026"/>
      </w:tabs>
      <w:rPr>
        <w:rFonts w:ascii="Montserrat" w:eastAsia="Montserrat" w:hAnsi="Montserrat" w:cs="Montserrat"/>
        <w:b/>
        <w:sz w:val="28"/>
        <w:szCs w:val="28"/>
      </w:rPr>
    </w:pPr>
  </w:p>
  <w:p w14:paraId="3C138F90" w14:textId="77777777" w:rsidR="002841C6" w:rsidRDefault="00504D77">
    <w:pPr>
      <w:pBdr>
        <w:top w:val="nil"/>
        <w:left w:val="nil"/>
        <w:bottom w:val="nil"/>
        <w:right w:val="nil"/>
        <w:between w:val="nil"/>
      </w:pBdr>
      <w:tabs>
        <w:tab w:val="center" w:pos="4513"/>
        <w:tab w:val="right" w:pos="9026"/>
      </w:tabs>
      <w:spacing w:after="0" w:line="240" w:lineRule="auto"/>
      <w:rPr>
        <w:color w:val="000000"/>
      </w:rPr>
    </w:pPr>
    <w:r>
      <w:rPr>
        <w:noProof/>
        <w:color w:val="000000"/>
      </w:rPr>
      <w:drawing>
        <wp:anchor distT="0" distB="0" distL="0" distR="0" simplePos="0" relativeHeight="251658240" behindDoc="1" locked="0" layoutInCell="1" hidden="0" allowOverlap="1" wp14:anchorId="32C40120" wp14:editId="246BFAAC">
          <wp:simplePos x="0" y="0"/>
          <wp:positionH relativeFrom="page">
            <wp:align>left</wp:align>
          </wp:positionH>
          <wp:positionV relativeFrom="page">
            <wp:align>top</wp:align>
          </wp:positionV>
          <wp:extent cx="7599130" cy="1678780"/>
          <wp:effectExtent l="0" t="0" r="0" b="0"/>
          <wp:wrapNone/>
          <wp:docPr id="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599130" cy="167878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0619D" w14:textId="77777777" w:rsidR="002841C6" w:rsidRDefault="002841C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B09FF"/>
    <w:multiLevelType w:val="hybridMultilevel"/>
    <w:tmpl w:val="DD36E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C755D"/>
    <w:multiLevelType w:val="hybridMultilevel"/>
    <w:tmpl w:val="860037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347F3F"/>
    <w:multiLevelType w:val="hybridMultilevel"/>
    <w:tmpl w:val="CBBC8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1C6"/>
    <w:rsid w:val="000177D8"/>
    <w:rsid w:val="00086E84"/>
    <w:rsid w:val="00220EA7"/>
    <w:rsid w:val="00230310"/>
    <w:rsid w:val="002841C6"/>
    <w:rsid w:val="00315766"/>
    <w:rsid w:val="00384A47"/>
    <w:rsid w:val="00446B48"/>
    <w:rsid w:val="004C7847"/>
    <w:rsid w:val="00504D77"/>
    <w:rsid w:val="00551E57"/>
    <w:rsid w:val="005C1E01"/>
    <w:rsid w:val="005F2595"/>
    <w:rsid w:val="007D1718"/>
    <w:rsid w:val="007D4653"/>
    <w:rsid w:val="008064E1"/>
    <w:rsid w:val="008C46A9"/>
    <w:rsid w:val="00AC38FC"/>
    <w:rsid w:val="00B747B9"/>
    <w:rsid w:val="00C05142"/>
    <w:rsid w:val="00D06ABC"/>
    <w:rsid w:val="00DC0E97"/>
    <w:rsid w:val="00F115A3"/>
    <w:rsid w:val="00F1541A"/>
    <w:rsid w:val="00FD2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B479"/>
  <w15:docId w15:val="{2D451E8D-6850-4C2F-AD53-09CFB5D6D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2E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AD6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8A3"/>
  </w:style>
  <w:style w:type="paragraph" w:styleId="Footer">
    <w:name w:val="footer"/>
    <w:basedOn w:val="Normal"/>
    <w:link w:val="FooterChar"/>
    <w:uiPriority w:val="99"/>
    <w:unhideWhenUsed/>
    <w:rsid w:val="00AD6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8A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ListParagraph">
    <w:name w:val="List Paragraph"/>
    <w:basedOn w:val="Normal"/>
    <w:uiPriority w:val="34"/>
    <w:qFormat/>
    <w:rsid w:val="000177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4425">
      <w:bodyDiv w:val="1"/>
      <w:marLeft w:val="0"/>
      <w:marRight w:val="0"/>
      <w:marTop w:val="0"/>
      <w:marBottom w:val="0"/>
      <w:divBdr>
        <w:top w:val="none" w:sz="0" w:space="0" w:color="auto"/>
        <w:left w:val="none" w:sz="0" w:space="0" w:color="auto"/>
        <w:bottom w:val="none" w:sz="0" w:space="0" w:color="auto"/>
        <w:right w:val="none" w:sz="0" w:space="0" w:color="auto"/>
      </w:divBdr>
    </w:div>
    <w:div w:id="1123111704">
      <w:bodyDiv w:val="1"/>
      <w:marLeft w:val="0"/>
      <w:marRight w:val="0"/>
      <w:marTop w:val="0"/>
      <w:marBottom w:val="0"/>
      <w:divBdr>
        <w:top w:val="none" w:sz="0" w:space="0" w:color="auto"/>
        <w:left w:val="none" w:sz="0" w:space="0" w:color="auto"/>
        <w:bottom w:val="none" w:sz="0" w:space="0" w:color="auto"/>
        <w:right w:val="none" w:sz="0" w:space="0" w:color="auto"/>
      </w:divBdr>
    </w:div>
    <w:div w:id="1418213977">
      <w:bodyDiv w:val="1"/>
      <w:marLeft w:val="0"/>
      <w:marRight w:val="0"/>
      <w:marTop w:val="0"/>
      <w:marBottom w:val="0"/>
      <w:divBdr>
        <w:top w:val="none" w:sz="0" w:space="0" w:color="auto"/>
        <w:left w:val="none" w:sz="0" w:space="0" w:color="auto"/>
        <w:bottom w:val="none" w:sz="0" w:space="0" w:color="auto"/>
        <w:right w:val="none" w:sz="0" w:space="0" w:color="auto"/>
      </w:divBdr>
    </w:div>
    <w:div w:id="1918511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school-attendanc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HIVI+DXUtGnlONy5hoHD8Itdwg==">CgMxLjAyCGguZ2pkZ3hzOAByITFGSm9xczN1RXJ2all3b0h2eHRBNE5HOFR3V0hLUDNOQw==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Dawn Humphreys</dc:creator>
  <cp:lastModifiedBy>Mr O'Malley</cp:lastModifiedBy>
  <cp:revision>4</cp:revision>
  <cp:lastPrinted>2025-09-12T08:18:00Z</cp:lastPrinted>
  <dcterms:created xsi:type="dcterms:W3CDTF">2025-09-12T08:15:00Z</dcterms:created>
  <dcterms:modified xsi:type="dcterms:W3CDTF">2025-09-12T08:19:00Z</dcterms:modified>
</cp:coreProperties>
</file>