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25B85" w14:textId="77777777" w:rsidR="00704CB1" w:rsidRDefault="00D768FC">
      <w:pPr>
        <w:ind w:left="0" w:hanging="2"/>
        <w:jc w:val="center"/>
      </w:pPr>
      <w:r>
        <w:rPr>
          <w:rFonts w:ascii="Comic Sans MS" w:eastAsia="Comic Sans MS" w:hAnsi="Comic Sans MS" w:cs="Comic Sans MS"/>
          <w:u w:val="single"/>
        </w:rPr>
        <w:t xml:space="preserve">Medium Term Plan </w:t>
      </w:r>
      <w:proofErr w:type="gramStart"/>
      <w:r>
        <w:rPr>
          <w:rFonts w:ascii="Comic Sans MS" w:eastAsia="Comic Sans MS" w:hAnsi="Comic Sans MS" w:cs="Comic Sans MS"/>
          <w:u w:val="single"/>
        </w:rPr>
        <w:t>Term :</w:t>
      </w:r>
      <w:proofErr w:type="gramEnd"/>
      <w:r>
        <w:rPr>
          <w:rFonts w:ascii="Comic Sans MS" w:eastAsia="Comic Sans MS" w:hAnsi="Comic Sans MS" w:cs="Comic Sans MS"/>
          <w:u w:val="single"/>
        </w:rPr>
        <w:t xml:space="preserve"> Spring 2, 202</w:t>
      </w:r>
      <w:r>
        <w:rPr>
          <w:rFonts w:ascii="Comic Sans MS" w:eastAsia="Comic Sans MS" w:hAnsi="Comic Sans MS" w:cs="Comic Sans MS"/>
          <w:u w:val="single"/>
        </w:rPr>
        <w:t>6</w:t>
      </w:r>
    </w:p>
    <w:p w14:paraId="035DD31D" w14:textId="77777777" w:rsidR="00704CB1" w:rsidRDefault="00704CB1">
      <w:pPr>
        <w:ind w:left="0" w:hanging="2"/>
        <w:jc w:val="center"/>
        <w:rPr>
          <w:rFonts w:ascii="Comic Sans MS" w:eastAsia="Comic Sans MS" w:hAnsi="Comic Sans MS" w:cs="Comic Sans MS"/>
          <w:u w:val="single"/>
        </w:rPr>
      </w:pPr>
    </w:p>
    <w:p w14:paraId="4178B230" w14:textId="77777777" w:rsidR="00704CB1" w:rsidRDefault="00D768FC">
      <w:pPr>
        <w:ind w:left="0" w:hanging="2"/>
      </w:pPr>
      <w:r>
        <w:rPr>
          <w:rFonts w:ascii="Comic Sans MS" w:eastAsia="Comic Sans MS" w:hAnsi="Comic Sans MS" w:cs="Comic Sans MS"/>
          <w:sz w:val="18"/>
          <w:szCs w:val="18"/>
        </w:rPr>
        <w:t xml:space="preserve">The focus for this term will be based around </w:t>
      </w:r>
      <w:r>
        <w:rPr>
          <w:rFonts w:ascii="Comic Sans MS" w:eastAsia="Comic Sans MS" w:hAnsi="Comic Sans MS" w:cs="Comic Sans MS"/>
          <w:b/>
          <w:bCs/>
          <w:sz w:val="18"/>
          <w:szCs w:val="18"/>
        </w:rPr>
        <w:t>signs of Spring</w:t>
      </w:r>
      <w:r>
        <w:rPr>
          <w:rFonts w:ascii="Comic Sans MS" w:eastAsia="Comic Sans MS" w:hAnsi="Comic Sans MS" w:cs="Comic Sans MS"/>
          <w:sz w:val="18"/>
          <w:szCs w:val="18"/>
        </w:rPr>
        <w:t xml:space="preserve">, we will use starting points, pictures, plants, seeds, bulbs, flowers… to find out what the children know already, we will follow their interests and use the books and themes in the weeks below to shape our sustained shared thinking and learning. We will </w:t>
      </w:r>
      <w:r>
        <w:rPr>
          <w:rFonts w:ascii="Comic Sans MS" w:eastAsia="Comic Sans MS" w:hAnsi="Comic Sans MS" w:cs="Comic Sans MS"/>
          <w:sz w:val="18"/>
          <w:szCs w:val="18"/>
        </w:rPr>
        <w:t>also include looking outwards at the wider world beyond our local community, by making links with Spring festivals celebrated around the world.</w:t>
      </w:r>
    </w:p>
    <w:p w14:paraId="4E58AD2F"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 xml:space="preserve">All areas of the curriculum will be covered each week through continuous provision. Further </w:t>
      </w:r>
      <w:proofErr w:type="gramStart"/>
      <w:r>
        <w:rPr>
          <w:rFonts w:ascii="Comic Sans MS" w:eastAsia="Comic Sans MS" w:hAnsi="Comic Sans MS" w:cs="Comic Sans MS"/>
          <w:sz w:val="18"/>
          <w:szCs w:val="18"/>
        </w:rPr>
        <w:t>in depth</w:t>
      </w:r>
      <w:proofErr w:type="gramEnd"/>
      <w:r>
        <w:rPr>
          <w:rFonts w:ascii="Comic Sans MS" w:eastAsia="Comic Sans MS" w:hAnsi="Comic Sans MS" w:cs="Comic Sans MS"/>
          <w:sz w:val="18"/>
          <w:szCs w:val="18"/>
        </w:rPr>
        <w:t xml:space="preserve"> weekly plan</w:t>
      </w:r>
      <w:r>
        <w:rPr>
          <w:rFonts w:ascii="Comic Sans MS" w:eastAsia="Comic Sans MS" w:hAnsi="Comic Sans MS" w:cs="Comic Sans MS"/>
          <w:sz w:val="18"/>
          <w:szCs w:val="18"/>
        </w:rPr>
        <w:t>s will show some of the child initiated activities and the follow up provision enhancements made after observations and specific knowledge of the children. At least one prime area focus is covered daily at carpet time, and children will experience our rang</w:t>
      </w:r>
      <w:r>
        <w:rPr>
          <w:rFonts w:ascii="Comic Sans MS" w:eastAsia="Comic Sans MS" w:hAnsi="Comic Sans MS" w:cs="Comic Sans MS"/>
          <w:sz w:val="18"/>
          <w:szCs w:val="18"/>
        </w:rPr>
        <w:t xml:space="preserve">e of </w:t>
      </w:r>
      <w:proofErr w:type="gramStart"/>
      <w:r>
        <w:rPr>
          <w:rFonts w:ascii="Comic Sans MS" w:eastAsia="Comic Sans MS" w:hAnsi="Comic Sans MS" w:cs="Comic Sans MS"/>
          <w:sz w:val="18"/>
          <w:szCs w:val="18"/>
        </w:rPr>
        <w:t>high quality</w:t>
      </w:r>
      <w:proofErr w:type="gramEnd"/>
      <w:r>
        <w:rPr>
          <w:rFonts w:ascii="Comic Sans MS" w:eastAsia="Comic Sans MS" w:hAnsi="Comic Sans MS" w:cs="Comic Sans MS"/>
          <w:sz w:val="18"/>
          <w:szCs w:val="18"/>
        </w:rPr>
        <w:t xml:space="preserve"> core books as well as the theme related books on a daily basis.</w:t>
      </w:r>
    </w:p>
    <w:p w14:paraId="3AF8C46F" w14:textId="77777777" w:rsidR="00704CB1" w:rsidRDefault="00704CB1">
      <w:pPr>
        <w:ind w:left="0" w:hanging="2"/>
        <w:rPr>
          <w:rFonts w:ascii="Comic Sans MS" w:eastAsia="Comic Sans MS" w:hAnsi="Comic Sans MS" w:cs="Comic Sans MS"/>
          <w:sz w:val="18"/>
          <w:szCs w:val="18"/>
        </w:rPr>
      </w:pPr>
    </w:p>
    <w:p w14:paraId="7494A06D" w14:textId="77777777" w:rsidR="00704CB1" w:rsidRDefault="00D768FC">
      <w:pPr>
        <w:ind w:left="0" w:hanging="2"/>
        <w:rPr>
          <w:rFonts w:ascii="Comic Sans MS" w:eastAsia="Comic Sans MS" w:hAnsi="Comic Sans MS" w:cs="Comic Sans MS"/>
          <w:sz w:val="18"/>
          <w:szCs w:val="18"/>
          <w:u w:val="single"/>
        </w:rPr>
      </w:pPr>
      <w:r>
        <w:rPr>
          <w:rFonts w:ascii="Comic Sans MS" w:eastAsia="Comic Sans MS" w:hAnsi="Comic Sans MS" w:cs="Comic Sans MS"/>
          <w:b/>
          <w:bCs/>
          <w:sz w:val="18"/>
          <w:szCs w:val="18"/>
          <w:u w:val="single"/>
        </w:rPr>
        <w:t>INTRODUCE</w:t>
      </w:r>
    </w:p>
    <w:p w14:paraId="04DB6818"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-HELPERS OF THE DAY-Register counting and recording/helpful jobs…</w:t>
      </w:r>
      <w:r>
        <w:rPr>
          <w:rFonts w:ascii="Comic Sans MS" w:eastAsia="Comic Sans MS" w:hAnsi="Comic Sans MS" w:cs="Comic Sans MS"/>
          <w:sz w:val="18"/>
          <w:szCs w:val="18"/>
        </w:rPr>
        <w:t xml:space="preserve">- 5 Frames will be part of the daily register </w:t>
      </w:r>
    </w:p>
    <w:p w14:paraId="703502CF"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-MORNING COUNTING CLUB- N2 focus, 3 principles of c</w:t>
      </w:r>
      <w:r>
        <w:rPr>
          <w:rFonts w:ascii="Comic Sans MS" w:eastAsia="Comic Sans MS" w:hAnsi="Comic Sans MS" w:cs="Comic Sans MS"/>
          <w:sz w:val="18"/>
          <w:szCs w:val="18"/>
        </w:rPr>
        <w:t>ounting, number names in right order, one to one correspondence, the last number you say is how many.</w:t>
      </w:r>
    </w:p>
    <w:p w14:paraId="3CB9B1D7" w14:textId="77777777" w:rsidR="00704CB1" w:rsidRDefault="00704CB1">
      <w:pPr>
        <w:ind w:left="0" w:hanging="2"/>
        <w:rPr>
          <w:rFonts w:ascii="Comic Sans MS" w:eastAsia="Comic Sans MS" w:hAnsi="Comic Sans MS" w:cs="Comic Sans MS"/>
          <w:sz w:val="18"/>
          <w:szCs w:val="18"/>
        </w:rPr>
      </w:pPr>
    </w:p>
    <w:tbl>
      <w:tblPr>
        <w:tblStyle w:val="a2"/>
        <w:tblW w:w="154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5"/>
        <w:gridCol w:w="2850"/>
        <w:gridCol w:w="3465"/>
        <w:gridCol w:w="3285"/>
        <w:gridCol w:w="3000"/>
      </w:tblGrid>
      <w:tr w:rsidR="00704CB1" w14:paraId="03647D0E" w14:textId="77777777">
        <w:trPr>
          <w:trHeight w:val="233"/>
        </w:trPr>
        <w:tc>
          <w:tcPr>
            <w:tcW w:w="2835" w:type="dxa"/>
          </w:tcPr>
          <w:p w14:paraId="3AE85BA6"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2</w:t>
            </w:r>
            <w:r>
              <w:rPr>
                <w:rFonts w:ascii="Comic Sans MS" w:eastAsia="Comic Sans MS" w:hAnsi="Comic Sans MS" w:cs="Comic Sans MS"/>
                <w:sz w:val="18"/>
                <w:szCs w:val="18"/>
              </w:rPr>
              <w:t>3</w:t>
            </w:r>
            <w:r>
              <w:rPr>
                <w:rFonts w:ascii="Comic Sans MS" w:eastAsia="Comic Sans MS" w:hAnsi="Comic Sans MS" w:cs="Comic Sans MS"/>
                <w:sz w:val="18"/>
                <w:szCs w:val="18"/>
              </w:rPr>
              <w:t xml:space="preserve"> February</w:t>
            </w:r>
          </w:p>
        </w:tc>
        <w:tc>
          <w:tcPr>
            <w:tcW w:w="2850" w:type="dxa"/>
          </w:tcPr>
          <w:p w14:paraId="7F10C146"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0</w:t>
            </w:r>
            <w:r>
              <w:rPr>
                <w:rFonts w:ascii="Comic Sans MS" w:eastAsia="Comic Sans MS" w:hAnsi="Comic Sans MS" w:cs="Comic Sans MS"/>
                <w:sz w:val="18"/>
                <w:szCs w:val="18"/>
              </w:rPr>
              <w:t xml:space="preserve">2 </w:t>
            </w:r>
            <w:r>
              <w:rPr>
                <w:rFonts w:ascii="Comic Sans MS" w:eastAsia="Comic Sans MS" w:hAnsi="Comic Sans MS" w:cs="Comic Sans MS"/>
                <w:sz w:val="18"/>
                <w:szCs w:val="18"/>
              </w:rPr>
              <w:t>March</w:t>
            </w:r>
          </w:p>
        </w:tc>
        <w:tc>
          <w:tcPr>
            <w:tcW w:w="3465" w:type="dxa"/>
          </w:tcPr>
          <w:p w14:paraId="40D38FB1"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9</w:t>
            </w:r>
            <w:r>
              <w:rPr>
                <w:rFonts w:ascii="Comic Sans MS" w:eastAsia="Comic Sans MS" w:hAnsi="Comic Sans MS" w:cs="Comic Sans MS"/>
                <w:sz w:val="18"/>
                <w:szCs w:val="18"/>
              </w:rPr>
              <w:t xml:space="preserve"> March</w:t>
            </w:r>
          </w:p>
        </w:tc>
        <w:tc>
          <w:tcPr>
            <w:tcW w:w="3285" w:type="dxa"/>
          </w:tcPr>
          <w:p w14:paraId="0F3C5D7C"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1</w:t>
            </w:r>
            <w:r>
              <w:rPr>
                <w:rFonts w:ascii="Comic Sans MS" w:eastAsia="Comic Sans MS" w:hAnsi="Comic Sans MS" w:cs="Comic Sans MS"/>
                <w:sz w:val="18"/>
                <w:szCs w:val="18"/>
              </w:rPr>
              <w:t>6</w:t>
            </w:r>
            <w:r>
              <w:rPr>
                <w:rFonts w:ascii="Comic Sans MS" w:eastAsia="Comic Sans MS" w:hAnsi="Comic Sans MS" w:cs="Comic Sans MS"/>
                <w:sz w:val="18"/>
                <w:szCs w:val="18"/>
              </w:rPr>
              <w:t xml:space="preserve"> March</w:t>
            </w:r>
          </w:p>
        </w:tc>
        <w:tc>
          <w:tcPr>
            <w:tcW w:w="3000" w:type="dxa"/>
          </w:tcPr>
          <w:p w14:paraId="19DB0BE8"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2</w:t>
            </w:r>
            <w:r>
              <w:rPr>
                <w:rFonts w:ascii="Comic Sans MS" w:eastAsia="Comic Sans MS" w:hAnsi="Comic Sans MS" w:cs="Comic Sans MS"/>
                <w:sz w:val="18"/>
                <w:szCs w:val="18"/>
              </w:rPr>
              <w:t xml:space="preserve">3 </w:t>
            </w:r>
            <w:r>
              <w:rPr>
                <w:rFonts w:ascii="Comic Sans MS" w:eastAsia="Comic Sans MS" w:hAnsi="Comic Sans MS" w:cs="Comic Sans MS"/>
                <w:sz w:val="18"/>
                <w:szCs w:val="18"/>
              </w:rPr>
              <w:t>March</w:t>
            </w:r>
          </w:p>
        </w:tc>
      </w:tr>
      <w:tr w:rsidR="00704CB1" w14:paraId="26762625" w14:textId="77777777">
        <w:trPr>
          <w:trHeight w:val="1010"/>
        </w:trPr>
        <w:tc>
          <w:tcPr>
            <w:tcW w:w="2835" w:type="dxa"/>
          </w:tcPr>
          <w:p w14:paraId="411E3749"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WELCOMM for new children</w:t>
            </w:r>
          </w:p>
          <w:p w14:paraId="3F3BC403" w14:textId="77777777" w:rsidR="00704CB1" w:rsidRDefault="00704CB1">
            <w:pPr>
              <w:ind w:left="0" w:hanging="2"/>
              <w:rPr>
                <w:rFonts w:ascii="Comic Sans MS" w:eastAsia="Comic Sans MS" w:hAnsi="Comic Sans MS" w:cs="Comic Sans MS"/>
                <w:sz w:val="18"/>
                <w:szCs w:val="18"/>
              </w:rPr>
            </w:pPr>
          </w:p>
          <w:p w14:paraId="72DB6E6B" w14:textId="77777777" w:rsidR="00704CB1" w:rsidRDefault="00D768FC">
            <w:pPr>
              <w:widowControl w:val="0"/>
              <w:ind w:left="0" w:hanging="2"/>
              <w:rPr>
                <w:rFonts w:ascii="Comic Sans MS" w:eastAsia="Comic Sans MS" w:hAnsi="Comic Sans MS" w:cs="Comic Sans MS"/>
                <w:sz w:val="18"/>
                <w:szCs w:val="18"/>
              </w:rPr>
            </w:pPr>
            <w:r>
              <w:rPr>
                <w:rFonts w:ascii="Comic Sans MS" w:eastAsia="Comic Sans MS" w:hAnsi="Comic Sans MS" w:cs="Comic Sans MS"/>
                <w:sz w:val="18"/>
                <w:szCs w:val="18"/>
              </w:rPr>
              <w:t>Ramadan 17th Feb-18th March</w:t>
            </w:r>
          </w:p>
          <w:p w14:paraId="6727FC13" w14:textId="77777777" w:rsidR="00704CB1" w:rsidRDefault="00704CB1">
            <w:pPr>
              <w:ind w:left="0" w:hanging="2"/>
              <w:rPr>
                <w:rFonts w:ascii="Comic Sans MS" w:eastAsia="Comic Sans MS" w:hAnsi="Comic Sans MS" w:cs="Comic Sans MS"/>
                <w:sz w:val="18"/>
                <w:szCs w:val="18"/>
              </w:rPr>
            </w:pPr>
          </w:p>
          <w:p w14:paraId="03FE52D3"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highlight w:val="yellow"/>
              </w:rPr>
              <w:t>Guinea pig visits</w:t>
            </w:r>
          </w:p>
          <w:p w14:paraId="4EBC2E09" w14:textId="77777777" w:rsidR="00704CB1" w:rsidRDefault="00704CB1">
            <w:pPr>
              <w:ind w:left="0" w:hanging="2"/>
              <w:rPr>
                <w:rFonts w:ascii="Comic Sans MS" w:eastAsia="Comic Sans MS" w:hAnsi="Comic Sans MS" w:cs="Comic Sans MS"/>
                <w:sz w:val="18"/>
                <w:szCs w:val="18"/>
              </w:rPr>
            </w:pPr>
          </w:p>
          <w:p w14:paraId="243EF0C1"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Maths Table Top - Cereal box puzzles</w:t>
            </w:r>
          </w:p>
        </w:tc>
        <w:tc>
          <w:tcPr>
            <w:tcW w:w="2850" w:type="dxa"/>
          </w:tcPr>
          <w:p w14:paraId="1DA6DBA8"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WELCOMM for new children</w:t>
            </w:r>
          </w:p>
          <w:p w14:paraId="254570B5"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Hindu festival Holi-4th</w:t>
            </w:r>
          </w:p>
          <w:p w14:paraId="74019DD4" w14:textId="77777777" w:rsidR="00704CB1" w:rsidRDefault="00704CB1">
            <w:pPr>
              <w:ind w:left="0" w:hanging="2"/>
              <w:rPr>
                <w:rFonts w:ascii="Comic Sans MS" w:eastAsia="Comic Sans MS" w:hAnsi="Comic Sans MS" w:cs="Comic Sans MS"/>
                <w:sz w:val="18"/>
                <w:szCs w:val="18"/>
              </w:rPr>
            </w:pPr>
          </w:p>
          <w:p w14:paraId="7D10B231"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World Book Day 5th March</w:t>
            </w:r>
          </w:p>
          <w:p w14:paraId="0490FC76" w14:textId="77777777" w:rsidR="00704CB1" w:rsidRDefault="00704CB1">
            <w:pPr>
              <w:ind w:left="0" w:hanging="2"/>
              <w:rPr>
                <w:rFonts w:ascii="Comic Sans MS" w:eastAsia="Comic Sans MS" w:hAnsi="Comic Sans MS" w:cs="Comic Sans MS"/>
                <w:sz w:val="18"/>
                <w:szCs w:val="18"/>
              </w:rPr>
            </w:pPr>
          </w:p>
          <w:p w14:paraId="4931FBAE" w14:textId="77777777" w:rsidR="00704CB1" w:rsidRDefault="00704CB1">
            <w:pPr>
              <w:ind w:left="0" w:hanging="2"/>
              <w:rPr>
                <w:rFonts w:ascii="Comic Sans MS" w:eastAsia="Comic Sans MS" w:hAnsi="Comic Sans MS" w:cs="Comic Sans MS"/>
                <w:sz w:val="18"/>
                <w:szCs w:val="18"/>
                <w:highlight w:val="yellow"/>
              </w:rPr>
            </w:pPr>
          </w:p>
          <w:p w14:paraId="1D91209F"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Maths Table Top - Cereal box puzzles</w:t>
            </w:r>
          </w:p>
          <w:p w14:paraId="639D4881" w14:textId="77777777" w:rsidR="00704CB1" w:rsidRDefault="00704CB1">
            <w:pPr>
              <w:ind w:left="0" w:hanging="2"/>
              <w:rPr>
                <w:rFonts w:ascii="Comic Sans MS" w:eastAsia="Comic Sans MS" w:hAnsi="Comic Sans MS" w:cs="Comic Sans MS"/>
                <w:sz w:val="18"/>
                <w:szCs w:val="18"/>
              </w:rPr>
            </w:pPr>
          </w:p>
        </w:tc>
        <w:tc>
          <w:tcPr>
            <w:tcW w:w="3465" w:type="dxa"/>
          </w:tcPr>
          <w:p w14:paraId="23F3676A" w14:textId="77777777" w:rsidR="00704CB1" w:rsidRDefault="00704CB1">
            <w:pPr>
              <w:ind w:left="0" w:hanging="2"/>
              <w:rPr>
                <w:rFonts w:ascii="Comic Sans MS" w:eastAsia="Comic Sans MS" w:hAnsi="Comic Sans MS" w:cs="Comic Sans MS"/>
                <w:sz w:val="18"/>
                <w:szCs w:val="18"/>
              </w:rPr>
            </w:pPr>
          </w:p>
          <w:p w14:paraId="4BD30C39" w14:textId="77777777" w:rsidR="00704CB1" w:rsidRDefault="00D768FC">
            <w:pPr>
              <w:ind w:left="0" w:hanging="2"/>
              <w:rPr>
                <w:rFonts w:ascii="Comic Sans MS" w:eastAsia="Comic Sans MS" w:hAnsi="Comic Sans MS" w:cs="Comic Sans MS"/>
                <w:sz w:val="18"/>
                <w:szCs w:val="18"/>
              </w:rPr>
            </w:pPr>
            <w:proofErr w:type="spellStart"/>
            <w:r>
              <w:rPr>
                <w:rFonts w:ascii="Comic Sans MS" w:eastAsia="Comic Sans MS" w:hAnsi="Comic Sans MS" w:cs="Comic Sans MS"/>
                <w:sz w:val="18"/>
                <w:szCs w:val="18"/>
              </w:rPr>
              <w:t>Mothers Day</w:t>
            </w:r>
            <w:proofErr w:type="spellEnd"/>
            <w:r>
              <w:rPr>
                <w:rFonts w:ascii="Comic Sans MS" w:eastAsia="Comic Sans MS" w:hAnsi="Comic Sans MS" w:cs="Comic Sans MS"/>
                <w:sz w:val="18"/>
                <w:szCs w:val="18"/>
              </w:rPr>
              <w:t xml:space="preserve"> Sun 15th March</w:t>
            </w:r>
          </w:p>
          <w:p w14:paraId="7A88C1D1" w14:textId="77777777" w:rsidR="00704CB1" w:rsidRDefault="00704CB1">
            <w:pPr>
              <w:ind w:left="0" w:hanging="2"/>
              <w:rPr>
                <w:rFonts w:ascii="Comic Sans MS" w:eastAsia="Comic Sans MS" w:hAnsi="Comic Sans MS" w:cs="Comic Sans MS"/>
                <w:sz w:val="18"/>
                <w:szCs w:val="18"/>
              </w:rPr>
            </w:pPr>
          </w:p>
          <w:p w14:paraId="6B806A55" w14:textId="77777777" w:rsidR="00704CB1" w:rsidRDefault="00704CB1">
            <w:pPr>
              <w:ind w:left="0" w:hanging="2"/>
              <w:rPr>
                <w:rFonts w:ascii="Comic Sans MS" w:eastAsia="Comic Sans MS" w:hAnsi="Comic Sans MS" w:cs="Comic Sans MS"/>
                <w:sz w:val="18"/>
                <w:szCs w:val="18"/>
              </w:rPr>
            </w:pPr>
          </w:p>
          <w:p w14:paraId="387C1F03" w14:textId="77777777" w:rsidR="00704CB1" w:rsidRDefault="00704CB1">
            <w:pPr>
              <w:ind w:left="0" w:hanging="2"/>
              <w:rPr>
                <w:rFonts w:ascii="Comic Sans MS" w:eastAsia="Comic Sans MS" w:hAnsi="Comic Sans MS" w:cs="Comic Sans MS"/>
                <w:sz w:val="18"/>
                <w:szCs w:val="18"/>
              </w:rPr>
            </w:pPr>
          </w:p>
          <w:p w14:paraId="0CBE91BB" w14:textId="77777777" w:rsidR="00704CB1" w:rsidRDefault="00704CB1">
            <w:pPr>
              <w:ind w:left="0" w:hanging="2"/>
              <w:rPr>
                <w:rFonts w:ascii="Comic Sans MS" w:eastAsia="Comic Sans MS" w:hAnsi="Comic Sans MS" w:cs="Comic Sans MS"/>
                <w:sz w:val="18"/>
                <w:szCs w:val="18"/>
              </w:rPr>
            </w:pPr>
          </w:p>
          <w:p w14:paraId="05E96C08"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Maths Table Top - Cereal box puzzles</w:t>
            </w:r>
          </w:p>
          <w:p w14:paraId="66E2321D" w14:textId="77777777" w:rsidR="00704CB1" w:rsidRDefault="00704CB1">
            <w:pPr>
              <w:ind w:left="0" w:hanging="2"/>
              <w:rPr>
                <w:rFonts w:ascii="Comic Sans MS" w:eastAsia="Comic Sans MS" w:hAnsi="Comic Sans MS" w:cs="Comic Sans MS"/>
                <w:sz w:val="18"/>
                <w:szCs w:val="18"/>
              </w:rPr>
            </w:pPr>
          </w:p>
        </w:tc>
        <w:tc>
          <w:tcPr>
            <w:tcW w:w="3285" w:type="dxa"/>
          </w:tcPr>
          <w:p w14:paraId="0EA9801E" w14:textId="77777777" w:rsidR="00704CB1" w:rsidRDefault="00704CB1">
            <w:pPr>
              <w:ind w:left="0" w:hanging="2"/>
              <w:rPr>
                <w:rFonts w:ascii="Comic Sans MS" w:eastAsia="Comic Sans MS" w:hAnsi="Comic Sans MS" w:cs="Comic Sans MS"/>
                <w:sz w:val="18"/>
                <w:szCs w:val="18"/>
              </w:rPr>
            </w:pPr>
          </w:p>
          <w:p w14:paraId="17A4C2DC"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EID 19/20th March</w:t>
            </w:r>
          </w:p>
          <w:p w14:paraId="26D44219" w14:textId="77777777" w:rsidR="00704CB1" w:rsidRDefault="00704CB1">
            <w:pPr>
              <w:ind w:left="0" w:hanging="2"/>
              <w:rPr>
                <w:rFonts w:ascii="Comic Sans MS" w:eastAsia="Comic Sans MS" w:hAnsi="Comic Sans MS" w:cs="Comic Sans MS"/>
                <w:sz w:val="18"/>
                <w:szCs w:val="18"/>
              </w:rPr>
            </w:pPr>
          </w:p>
          <w:p w14:paraId="37F87A32"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Maths Table To</w:t>
            </w:r>
            <w:r>
              <w:rPr>
                <w:rFonts w:ascii="Comic Sans MS" w:eastAsia="Comic Sans MS" w:hAnsi="Comic Sans MS" w:cs="Comic Sans MS"/>
                <w:sz w:val="18"/>
                <w:szCs w:val="18"/>
              </w:rPr>
              <w:t>p - Map making</w:t>
            </w:r>
          </w:p>
          <w:p w14:paraId="5274A415" w14:textId="77777777" w:rsidR="00704CB1" w:rsidRDefault="00704CB1">
            <w:pPr>
              <w:ind w:left="0" w:hanging="2"/>
              <w:rPr>
                <w:rFonts w:ascii="Comic Sans MS" w:eastAsia="Comic Sans MS" w:hAnsi="Comic Sans MS" w:cs="Comic Sans MS"/>
                <w:sz w:val="18"/>
                <w:szCs w:val="18"/>
              </w:rPr>
            </w:pPr>
          </w:p>
        </w:tc>
        <w:tc>
          <w:tcPr>
            <w:tcW w:w="3000" w:type="dxa"/>
          </w:tcPr>
          <w:p w14:paraId="5FC7A440"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Begin Easter crafting/baking</w:t>
            </w:r>
          </w:p>
          <w:p w14:paraId="08F5174D" w14:textId="77777777" w:rsidR="00704CB1" w:rsidRDefault="00704CB1">
            <w:pPr>
              <w:widowControl w:val="0"/>
              <w:ind w:left="0" w:hanging="2"/>
              <w:rPr>
                <w:rFonts w:ascii="Comic Sans MS" w:eastAsia="Comic Sans MS" w:hAnsi="Comic Sans MS" w:cs="Comic Sans MS"/>
                <w:sz w:val="18"/>
                <w:szCs w:val="18"/>
              </w:rPr>
            </w:pPr>
          </w:p>
          <w:p w14:paraId="3D8B959A" w14:textId="77777777" w:rsidR="00704CB1" w:rsidRDefault="00704CB1">
            <w:pPr>
              <w:widowControl w:val="0"/>
              <w:spacing w:before="327"/>
              <w:ind w:left="0" w:hanging="2"/>
              <w:rPr>
                <w:rFonts w:ascii="Comic Sans MS" w:eastAsia="Comic Sans MS" w:hAnsi="Comic Sans MS" w:cs="Comic Sans MS"/>
                <w:sz w:val="18"/>
                <w:szCs w:val="18"/>
              </w:rPr>
            </w:pPr>
          </w:p>
          <w:p w14:paraId="2EF70A5D" w14:textId="77777777" w:rsidR="00704CB1" w:rsidRDefault="00704CB1">
            <w:pPr>
              <w:ind w:left="0" w:hanging="2"/>
              <w:rPr>
                <w:rFonts w:ascii="Comic Sans MS" w:eastAsia="Comic Sans MS" w:hAnsi="Comic Sans MS" w:cs="Comic Sans MS"/>
                <w:sz w:val="18"/>
                <w:szCs w:val="18"/>
              </w:rPr>
            </w:pPr>
          </w:p>
          <w:p w14:paraId="56556E52" w14:textId="77777777" w:rsidR="00704CB1" w:rsidRDefault="00D768FC">
            <w:pPr>
              <w:ind w:left="0" w:hanging="2"/>
              <w:rPr>
                <w:rFonts w:ascii="Comic Sans MS" w:eastAsia="Comic Sans MS" w:hAnsi="Comic Sans MS" w:cs="Comic Sans MS"/>
                <w:sz w:val="18"/>
                <w:szCs w:val="18"/>
              </w:rPr>
            </w:pPr>
            <w:r>
              <w:rPr>
                <w:rFonts w:ascii="Comic Sans MS" w:eastAsia="Comic Sans MS" w:hAnsi="Comic Sans MS" w:cs="Comic Sans MS"/>
                <w:sz w:val="18"/>
                <w:szCs w:val="18"/>
              </w:rPr>
              <w:t>Maths Table Top - Map making</w:t>
            </w:r>
          </w:p>
        </w:tc>
      </w:tr>
    </w:tbl>
    <w:p w14:paraId="1DA21191" w14:textId="77777777" w:rsidR="00704CB1" w:rsidRDefault="00704CB1">
      <w:pPr>
        <w:ind w:left="0" w:hanging="2"/>
      </w:pPr>
    </w:p>
    <w:p w14:paraId="6D889D06" w14:textId="77777777" w:rsidR="00704CB1" w:rsidRDefault="00704CB1">
      <w:pPr>
        <w:ind w:left="0" w:hanging="2"/>
        <w:rPr>
          <w:rFonts w:ascii="Comic Sans MS" w:eastAsia="Comic Sans MS" w:hAnsi="Comic Sans MS" w:cs="Comic Sans MS"/>
          <w:sz w:val="18"/>
          <w:szCs w:val="18"/>
        </w:rPr>
      </w:pPr>
    </w:p>
    <w:tbl>
      <w:tblPr>
        <w:tblStyle w:val="a3"/>
        <w:tblW w:w="15858" w:type="dxa"/>
        <w:tblInd w:w="-118" w:type="dxa"/>
        <w:tblLayout w:type="fixed"/>
        <w:tblLook w:val="0000" w:firstRow="0" w:lastRow="0" w:firstColumn="0" w:lastColumn="0" w:noHBand="0" w:noVBand="0"/>
      </w:tblPr>
      <w:tblGrid>
        <w:gridCol w:w="2943"/>
        <w:gridCol w:w="12915"/>
      </w:tblGrid>
      <w:tr w:rsidR="00704CB1" w14:paraId="57A5E9F6" w14:textId="77777777">
        <w:trPr>
          <w:trHeight w:val="2716"/>
        </w:trPr>
        <w:tc>
          <w:tcPr>
            <w:tcW w:w="2943" w:type="dxa"/>
            <w:tcBorders>
              <w:top w:val="single" w:sz="4" w:space="0" w:color="000000"/>
              <w:left w:val="single" w:sz="4" w:space="0" w:color="000000"/>
              <w:bottom w:val="single" w:sz="4" w:space="0" w:color="000000"/>
            </w:tcBorders>
          </w:tcPr>
          <w:p w14:paraId="2CFCD59C"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Week 1</w:t>
            </w:r>
          </w:p>
        </w:tc>
        <w:tc>
          <w:tcPr>
            <w:tcW w:w="12916" w:type="dxa"/>
            <w:tcBorders>
              <w:top w:val="single" w:sz="4" w:space="0" w:color="000000"/>
              <w:left w:val="single" w:sz="4" w:space="0" w:color="000000"/>
              <w:bottom w:val="single" w:sz="4" w:space="0" w:color="000000"/>
              <w:right w:val="single" w:sz="4" w:space="0" w:color="000000"/>
            </w:tcBorders>
          </w:tcPr>
          <w:p w14:paraId="7A9B80D5"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Settle children after half term break, and re-introduce routines.</w:t>
            </w:r>
            <w:r>
              <w:rPr>
                <w:rFonts w:ascii="Comic Sans MS" w:eastAsia="Comic Sans MS" w:hAnsi="Comic Sans MS" w:cs="Comic Sans MS"/>
              </w:rPr>
              <w:t xml:space="preserve"> Name re-call circle time, joining in at group times. Re-introduce listening to others, waiting our turn in conversations…</w:t>
            </w:r>
          </w:p>
          <w:p w14:paraId="3AAA704D"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 xml:space="preserve">FOCUS- introducing resources in each of the areas, how to use them, how to tidy them away. </w:t>
            </w:r>
          </w:p>
          <w:p w14:paraId="37A31CCE"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rPr>
              <w:t>Texts:</w:t>
            </w:r>
            <w:r>
              <w:rPr>
                <w:rFonts w:ascii="Comic Sans MS" w:eastAsia="Comic Sans MS" w:hAnsi="Comic Sans MS" w:cs="Comic Sans MS"/>
              </w:rPr>
              <w:t xml:space="preserve"> ‘5 little ducks’ and ‘The Odd Egg’</w:t>
            </w:r>
            <w:r>
              <w:rPr>
                <w:rFonts w:ascii="Comic Sans MS" w:eastAsia="Comic Sans MS" w:hAnsi="Comic Sans MS" w:cs="Comic Sans MS"/>
              </w:rPr>
              <w:t xml:space="preserve"> and </w:t>
            </w:r>
            <w:r>
              <w:rPr>
                <w:rFonts w:ascii="Comic Sans MS" w:eastAsia="Comic Sans MS" w:hAnsi="Comic Sans MS" w:cs="Comic Sans MS"/>
              </w:rPr>
              <w:t>‘Ramadan’      Poetry Basket: 5 little ducks</w:t>
            </w:r>
          </w:p>
          <w:p w14:paraId="0794D4B8"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Introduce Spring table and stimulus. Initiate signs of Spring conversations.</w:t>
            </w:r>
          </w:p>
          <w:p w14:paraId="73B14E10"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Spring viewfinder search and share signs of Spring while out and about.</w:t>
            </w:r>
          </w:p>
          <w:p w14:paraId="740CB6FE"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rPr>
              <w:t>PSED</w:t>
            </w:r>
            <w:r>
              <w:rPr>
                <w:rFonts w:ascii="Comic Sans MS" w:eastAsia="Comic Sans MS" w:hAnsi="Comic Sans MS" w:cs="Comic Sans MS"/>
              </w:rPr>
              <w:t xml:space="preserve">- Can initiate interactions with other children, and </w:t>
            </w:r>
            <w:r>
              <w:rPr>
                <w:rFonts w:ascii="Comic Sans MS" w:eastAsia="Comic Sans MS" w:hAnsi="Comic Sans MS" w:cs="Comic Sans MS"/>
              </w:rPr>
              <w:t>is confident in these. Will link up with others and is confident to suggest ideas with other children.</w:t>
            </w:r>
          </w:p>
          <w:p w14:paraId="26D51FCB"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rPr>
              <w:t>MD</w:t>
            </w:r>
            <w:r>
              <w:rPr>
                <w:rFonts w:ascii="Comic Sans MS" w:eastAsia="Comic Sans MS" w:hAnsi="Comic Sans MS" w:cs="Comic Sans MS"/>
              </w:rPr>
              <w:t xml:space="preserve"> – Counts with 1:1 correspondence + uses resources to say 1 more/ 1 less.</w:t>
            </w:r>
          </w:p>
          <w:p w14:paraId="5931696A"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highlight w:val="yellow"/>
              </w:rPr>
              <w:t xml:space="preserve">Vocab from </w:t>
            </w:r>
            <w:proofErr w:type="spellStart"/>
            <w:r>
              <w:rPr>
                <w:rFonts w:ascii="Comic Sans MS" w:eastAsia="Comic Sans MS" w:hAnsi="Comic Sans MS" w:cs="Comic Sans MS"/>
                <w:highlight w:val="yellow"/>
              </w:rPr>
              <w:t>Wellcomm</w:t>
            </w:r>
            <w:proofErr w:type="spellEnd"/>
            <w:r>
              <w:rPr>
                <w:rFonts w:ascii="Comic Sans MS" w:eastAsia="Comic Sans MS" w:hAnsi="Comic Sans MS" w:cs="Comic Sans MS"/>
                <w:highlight w:val="yellow"/>
              </w:rPr>
              <w:t xml:space="preserve"> - senses </w:t>
            </w:r>
          </w:p>
        </w:tc>
      </w:tr>
    </w:tbl>
    <w:p w14:paraId="130D7622" w14:textId="77777777" w:rsidR="00704CB1" w:rsidRDefault="00704CB1">
      <w:pPr>
        <w:ind w:left="0" w:hanging="2"/>
        <w:rPr>
          <w:rFonts w:ascii="Comic Sans MS" w:eastAsia="Comic Sans MS" w:hAnsi="Comic Sans MS" w:cs="Comic Sans MS"/>
        </w:rPr>
      </w:pPr>
    </w:p>
    <w:tbl>
      <w:tblPr>
        <w:tblStyle w:val="a4"/>
        <w:tblW w:w="15863" w:type="dxa"/>
        <w:tblInd w:w="-118" w:type="dxa"/>
        <w:tblLayout w:type="fixed"/>
        <w:tblLook w:val="0000" w:firstRow="0" w:lastRow="0" w:firstColumn="0" w:lastColumn="0" w:noHBand="0" w:noVBand="0"/>
      </w:tblPr>
      <w:tblGrid>
        <w:gridCol w:w="2943"/>
        <w:gridCol w:w="12920"/>
      </w:tblGrid>
      <w:tr w:rsidR="00704CB1" w14:paraId="1D832D49" w14:textId="77777777">
        <w:tc>
          <w:tcPr>
            <w:tcW w:w="2943" w:type="dxa"/>
            <w:tcBorders>
              <w:top w:val="single" w:sz="4" w:space="0" w:color="000000"/>
              <w:left w:val="single" w:sz="4" w:space="0" w:color="000000"/>
              <w:bottom w:val="single" w:sz="4" w:space="0" w:color="000000"/>
            </w:tcBorders>
          </w:tcPr>
          <w:p w14:paraId="0679C22F" w14:textId="77777777" w:rsidR="00704CB1" w:rsidRDefault="00D768FC">
            <w:pPr>
              <w:tabs>
                <w:tab w:val="center" w:pos="1363"/>
              </w:tabs>
              <w:ind w:left="0" w:hanging="2"/>
              <w:rPr>
                <w:rFonts w:ascii="Comic Sans MS" w:eastAsia="Comic Sans MS" w:hAnsi="Comic Sans MS" w:cs="Comic Sans MS"/>
              </w:rPr>
            </w:pPr>
            <w:r>
              <w:rPr>
                <w:rFonts w:ascii="Comic Sans MS" w:eastAsia="Comic Sans MS" w:hAnsi="Comic Sans MS" w:cs="Comic Sans MS"/>
              </w:rPr>
              <w:tab/>
            </w:r>
          </w:p>
          <w:p w14:paraId="081B31A9" w14:textId="77777777" w:rsidR="00704CB1" w:rsidRDefault="00D768FC">
            <w:pPr>
              <w:tabs>
                <w:tab w:val="center" w:pos="1363"/>
              </w:tabs>
              <w:ind w:left="0" w:hanging="2"/>
              <w:rPr>
                <w:rFonts w:ascii="Comic Sans MS" w:eastAsia="Comic Sans MS" w:hAnsi="Comic Sans MS" w:cs="Comic Sans MS"/>
              </w:rPr>
            </w:pPr>
            <w:r>
              <w:rPr>
                <w:rFonts w:ascii="Comic Sans MS" w:eastAsia="Comic Sans MS" w:hAnsi="Comic Sans MS" w:cs="Comic Sans MS"/>
              </w:rPr>
              <w:t>Week 2</w:t>
            </w:r>
          </w:p>
          <w:p w14:paraId="164CD6CC" w14:textId="77777777" w:rsidR="00704CB1" w:rsidRDefault="00704CB1">
            <w:pPr>
              <w:tabs>
                <w:tab w:val="center" w:pos="1363"/>
              </w:tabs>
              <w:ind w:left="0" w:hanging="2"/>
              <w:rPr>
                <w:rFonts w:ascii="Comic Sans MS" w:eastAsia="Comic Sans MS" w:hAnsi="Comic Sans MS" w:cs="Comic Sans MS"/>
              </w:rPr>
            </w:pPr>
          </w:p>
        </w:tc>
        <w:tc>
          <w:tcPr>
            <w:tcW w:w="12920" w:type="dxa"/>
            <w:tcBorders>
              <w:top w:val="single" w:sz="4" w:space="0" w:color="000000"/>
              <w:left w:val="single" w:sz="4" w:space="0" w:color="000000"/>
              <w:bottom w:val="single" w:sz="4" w:space="0" w:color="000000"/>
              <w:right w:val="single" w:sz="4" w:space="0" w:color="000000"/>
            </w:tcBorders>
          </w:tcPr>
          <w:p w14:paraId="1CD8FEA4"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Introduce Mummy Duck and her 5 chicks as the stimulus, play 5 little Ducks.</w:t>
            </w:r>
          </w:p>
          <w:p w14:paraId="4BADABB3"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Spring Cards-observational flower painting.</w:t>
            </w:r>
          </w:p>
          <w:p w14:paraId="60A0CEDD" w14:textId="77777777" w:rsidR="00704CB1" w:rsidRDefault="00D768FC">
            <w:pPr>
              <w:ind w:left="0" w:hanging="2"/>
              <w:rPr>
                <w:rFonts w:ascii="Comic Sans MS" w:eastAsia="Comic Sans MS" w:hAnsi="Comic Sans MS" w:cs="Comic Sans MS"/>
              </w:rPr>
            </w:pPr>
            <w:proofErr w:type="gramStart"/>
            <w:r>
              <w:rPr>
                <w:rFonts w:ascii="Comic Sans MS" w:eastAsia="Comic Sans MS" w:hAnsi="Comic Sans MS" w:cs="Comic Sans MS"/>
                <w:b/>
                <w:bCs/>
              </w:rPr>
              <w:t>Text</w:t>
            </w:r>
            <w:r>
              <w:rPr>
                <w:rFonts w:ascii="Comic Sans MS" w:eastAsia="Comic Sans MS" w:hAnsi="Comic Sans MS" w:cs="Comic Sans MS"/>
              </w:rPr>
              <w:t xml:space="preserve"> :</w:t>
            </w:r>
            <w:proofErr w:type="gramEnd"/>
            <w:r>
              <w:rPr>
                <w:rFonts w:ascii="Comic Sans MS" w:eastAsia="Comic Sans MS" w:hAnsi="Comic Sans MS" w:cs="Comic Sans MS"/>
              </w:rPr>
              <w:t xml:space="preserve"> ‘</w:t>
            </w:r>
            <w:r>
              <w:rPr>
                <w:rFonts w:ascii="Comic Sans MS" w:eastAsia="Comic Sans MS" w:hAnsi="Comic Sans MS" w:cs="Comic Sans MS"/>
                <w:b/>
                <w:bCs/>
              </w:rPr>
              <w:t xml:space="preserve">5 little ducks’ and </w:t>
            </w:r>
            <w:r>
              <w:rPr>
                <w:rFonts w:ascii="Comic Sans MS" w:eastAsia="Comic Sans MS" w:hAnsi="Comic Sans MS" w:cs="Comic Sans MS"/>
                <w:b/>
                <w:bCs/>
              </w:rPr>
              <w:t xml:space="preserve">‘Holi’ </w:t>
            </w:r>
            <w:r>
              <w:rPr>
                <w:rFonts w:ascii="Comic Sans MS" w:eastAsia="Comic Sans MS" w:hAnsi="Comic Sans MS" w:cs="Comic Sans MS"/>
              </w:rPr>
              <w:t>Familiar Nursery Core Books and new favourites, ‘The gingerbread man’…..</w:t>
            </w:r>
          </w:p>
          <w:p w14:paraId="142CD026"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Poetry Basket: 5 little duck</w:t>
            </w:r>
            <w:r>
              <w:rPr>
                <w:rFonts w:ascii="Comic Sans MS" w:eastAsia="Comic Sans MS" w:hAnsi="Comic Sans MS" w:cs="Comic Sans MS"/>
              </w:rPr>
              <w:t>s</w:t>
            </w:r>
          </w:p>
          <w:p w14:paraId="163A0FCF" w14:textId="77777777" w:rsidR="00704CB1" w:rsidRDefault="00D768FC">
            <w:pPr>
              <w:tabs>
                <w:tab w:val="left" w:pos="5098"/>
              </w:tabs>
              <w:ind w:left="0" w:hanging="2"/>
              <w:rPr>
                <w:rFonts w:ascii="Comic Sans MS" w:eastAsia="Comic Sans MS" w:hAnsi="Comic Sans MS" w:cs="Comic Sans MS"/>
              </w:rPr>
            </w:pPr>
            <w:r>
              <w:rPr>
                <w:rFonts w:ascii="Comic Sans MS" w:eastAsia="Comic Sans MS" w:hAnsi="Comic Sans MS" w:cs="Comic Sans MS"/>
              </w:rPr>
              <w:t>Talk about signs of spring, look in woodland for new signs of spring</w:t>
            </w:r>
          </w:p>
          <w:p w14:paraId="4C7D2F0C" w14:textId="77777777" w:rsidR="00704CB1" w:rsidRDefault="00D768FC">
            <w:pPr>
              <w:tabs>
                <w:tab w:val="left" w:pos="5098"/>
              </w:tabs>
              <w:ind w:left="0" w:hanging="2"/>
              <w:rPr>
                <w:rFonts w:ascii="Comic Sans MS" w:eastAsia="Comic Sans MS" w:hAnsi="Comic Sans MS" w:cs="Comic Sans MS"/>
              </w:rPr>
            </w:pPr>
            <w:r>
              <w:rPr>
                <w:rFonts w:ascii="Comic Sans MS" w:eastAsia="Comic Sans MS" w:hAnsi="Comic Sans MS" w:cs="Comic Sans MS"/>
              </w:rPr>
              <w:t>Looking in the nursery garden for plants that are growing and start planting seeds</w:t>
            </w:r>
            <w:r>
              <w:rPr>
                <w:rFonts w:ascii="Comic Sans MS" w:eastAsia="Comic Sans MS" w:hAnsi="Comic Sans MS" w:cs="Comic Sans MS"/>
              </w:rPr>
              <w:t xml:space="preserve">. </w:t>
            </w:r>
            <w:r>
              <w:rPr>
                <w:rFonts w:ascii="Comic Sans MS" w:eastAsia="Comic Sans MS" w:hAnsi="Comic Sans MS" w:cs="Comic Sans MS"/>
              </w:rPr>
              <w:t>Spring colour hunt</w:t>
            </w:r>
          </w:p>
          <w:p w14:paraId="7982B7B2" w14:textId="77777777" w:rsidR="00704CB1" w:rsidRDefault="00D768FC">
            <w:pPr>
              <w:ind w:left="0" w:hanging="2"/>
              <w:rPr>
                <w:rFonts w:ascii="Comic Sans MS" w:eastAsia="Comic Sans MS" w:hAnsi="Comic Sans MS" w:cs="Comic Sans MS"/>
                <w:highlight w:val="white"/>
              </w:rPr>
            </w:pPr>
            <w:r>
              <w:rPr>
                <w:rFonts w:ascii="Comic Sans MS" w:eastAsia="Comic Sans MS" w:hAnsi="Comic Sans MS" w:cs="Comic Sans MS"/>
                <w:b/>
                <w:bCs/>
              </w:rPr>
              <w:t>EAD</w:t>
            </w:r>
            <w:r>
              <w:rPr>
                <w:rFonts w:ascii="Comic Sans MS" w:eastAsia="Comic Sans MS" w:hAnsi="Comic Sans MS" w:cs="Comic Sans MS"/>
              </w:rPr>
              <w:t>-</w:t>
            </w:r>
            <w:r>
              <w:rPr>
                <w:rFonts w:ascii="Comic Sans MS" w:eastAsia="Comic Sans MS" w:hAnsi="Comic Sans MS" w:cs="Comic Sans MS"/>
                <w:highlight w:val="white"/>
              </w:rPr>
              <w:t xml:space="preserve"> Representations and responses show understanding that different media and mat</w:t>
            </w:r>
            <w:r>
              <w:rPr>
                <w:rFonts w:ascii="Comic Sans MS" w:eastAsia="Comic Sans MS" w:hAnsi="Comic Sans MS" w:cs="Comic Sans MS"/>
                <w:highlight w:val="white"/>
              </w:rPr>
              <w:t>erials will support the expression of their own ideas.</w:t>
            </w:r>
          </w:p>
          <w:p w14:paraId="26CE2DCA" w14:textId="77777777" w:rsidR="00704CB1" w:rsidRDefault="00D768FC">
            <w:pPr>
              <w:ind w:left="0" w:hanging="2"/>
              <w:rPr>
                <w:rFonts w:ascii="Comic Sans MS" w:eastAsia="Comic Sans MS" w:hAnsi="Comic Sans MS" w:cs="Comic Sans MS"/>
                <w:highlight w:val="white"/>
              </w:rPr>
            </w:pPr>
            <w:r>
              <w:rPr>
                <w:rFonts w:ascii="Comic Sans MS" w:eastAsia="Comic Sans MS" w:hAnsi="Comic Sans MS" w:cs="Comic Sans MS"/>
                <w:b/>
                <w:bCs/>
                <w:highlight w:val="white"/>
              </w:rPr>
              <w:t>UTW</w:t>
            </w:r>
            <w:r>
              <w:rPr>
                <w:rFonts w:ascii="Comic Sans MS" w:eastAsia="Comic Sans MS" w:hAnsi="Comic Sans MS" w:cs="Comic Sans MS"/>
                <w:highlight w:val="white"/>
              </w:rPr>
              <w:t>- Looks closely at similarities, differences, patterns and change in nature.</w:t>
            </w:r>
          </w:p>
          <w:p w14:paraId="4EBF5741"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highlight w:val="yellow"/>
              </w:rPr>
              <w:t xml:space="preserve">Vocab from </w:t>
            </w:r>
            <w:proofErr w:type="spellStart"/>
            <w:r>
              <w:rPr>
                <w:rFonts w:ascii="Comic Sans MS" w:eastAsia="Comic Sans MS" w:hAnsi="Comic Sans MS" w:cs="Comic Sans MS"/>
                <w:highlight w:val="yellow"/>
              </w:rPr>
              <w:t>Wellcomm</w:t>
            </w:r>
            <w:proofErr w:type="spellEnd"/>
            <w:r>
              <w:rPr>
                <w:rFonts w:ascii="Comic Sans MS" w:eastAsia="Comic Sans MS" w:hAnsi="Comic Sans MS" w:cs="Comic Sans MS"/>
                <w:highlight w:val="yellow"/>
              </w:rPr>
              <w:t>- he/</w:t>
            </w:r>
            <w:proofErr w:type="gramStart"/>
            <w:r>
              <w:rPr>
                <w:rFonts w:ascii="Comic Sans MS" w:eastAsia="Comic Sans MS" w:hAnsi="Comic Sans MS" w:cs="Comic Sans MS"/>
                <w:highlight w:val="yellow"/>
              </w:rPr>
              <w:t>she  and</w:t>
            </w:r>
            <w:proofErr w:type="gramEnd"/>
            <w:r>
              <w:rPr>
                <w:rFonts w:ascii="Comic Sans MS" w:eastAsia="Comic Sans MS" w:hAnsi="Comic Sans MS" w:cs="Comic Sans MS"/>
                <w:highlight w:val="yellow"/>
              </w:rPr>
              <w:t xml:space="preserve">  his/ her</w:t>
            </w:r>
            <w:r>
              <w:rPr>
                <w:rFonts w:ascii="Comic Sans MS" w:eastAsia="Comic Sans MS" w:hAnsi="Comic Sans MS" w:cs="Comic Sans MS"/>
              </w:rPr>
              <w:t xml:space="preserve"> pip and posy and nursery girl and boy-error detection</w:t>
            </w:r>
          </w:p>
        </w:tc>
      </w:tr>
      <w:tr w:rsidR="00704CB1" w14:paraId="35696F54" w14:textId="77777777">
        <w:tc>
          <w:tcPr>
            <w:tcW w:w="2943" w:type="dxa"/>
            <w:tcBorders>
              <w:top w:val="single" w:sz="4" w:space="0" w:color="000000"/>
              <w:left w:val="single" w:sz="4" w:space="0" w:color="000000"/>
              <w:bottom w:val="single" w:sz="4" w:space="0" w:color="000000"/>
            </w:tcBorders>
          </w:tcPr>
          <w:p w14:paraId="4C6D06BC"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Week 3</w:t>
            </w:r>
          </w:p>
        </w:tc>
        <w:tc>
          <w:tcPr>
            <w:tcW w:w="12920" w:type="dxa"/>
            <w:tcBorders>
              <w:top w:val="single" w:sz="4" w:space="0" w:color="000000"/>
              <w:left w:val="single" w:sz="4" w:space="0" w:color="000000"/>
              <w:bottom w:val="single" w:sz="4" w:space="0" w:color="000000"/>
              <w:right w:val="single" w:sz="4" w:space="0" w:color="000000"/>
            </w:tcBorders>
          </w:tcPr>
          <w:p w14:paraId="0DA84380"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rPr>
              <w:t>Texts</w:t>
            </w:r>
            <w:proofErr w:type="gramStart"/>
            <w:r>
              <w:rPr>
                <w:rFonts w:ascii="Comic Sans MS" w:eastAsia="Comic Sans MS" w:hAnsi="Comic Sans MS" w:cs="Comic Sans MS"/>
              </w:rPr>
              <w:t>-‘ Lulu’s</w:t>
            </w:r>
            <w:proofErr w:type="gramEnd"/>
            <w:r>
              <w:rPr>
                <w:rFonts w:ascii="Comic Sans MS" w:eastAsia="Comic Sans MS" w:hAnsi="Comic Sans MS" w:cs="Comic Sans MS"/>
              </w:rPr>
              <w:t xml:space="preserve"> Garden’ and ‘Busy Spring’ </w:t>
            </w:r>
            <w:r>
              <w:rPr>
                <w:rFonts w:ascii="Comic Sans MS" w:eastAsia="Comic Sans MS" w:hAnsi="Comic Sans MS" w:cs="Comic Sans MS"/>
              </w:rPr>
              <w:t xml:space="preserve">    Poetry Basket: 5 little peas</w:t>
            </w:r>
          </w:p>
          <w:p w14:paraId="0B3239E1"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MOTHERS DAY CARD MAKING</w:t>
            </w:r>
          </w:p>
          <w:p w14:paraId="20E31EF1"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Spring bulb planting</w:t>
            </w:r>
            <w:r>
              <w:rPr>
                <w:rFonts w:ascii="Comic Sans MS" w:eastAsia="Comic Sans MS" w:hAnsi="Comic Sans MS" w:cs="Comic Sans MS"/>
              </w:rPr>
              <w:t xml:space="preserve">    </w:t>
            </w:r>
            <w:r>
              <w:rPr>
                <w:rFonts w:ascii="Comic Sans MS" w:eastAsia="Comic Sans MS" w:hAnsi="Comic Sans MS" w:cs="Comic Sans MS"/>
              </w:rPr>
              <w:t>Making a class big book about planting seeds</w:t>
            </w:r>
          </w:p>
          <w:p w14:paraId="4426D1DA" w14:textId="77777777" w:rsidR="00704CB1" w:rsidRDefault="00D768FC">
            <w:pPr>
              <w:ind w:left="0" w:hanging="2"/>
              <w:rPr>
                <w:rFonts w:ascii="Comic Sans MS" w:eastAsia="Comic Sans MS" w:hAnsi="Comic Sans MS" w:cs="Comic Sans MS"/>
                <w:highlight w:val="white"/>
              </w:rPr>
            </w:pPr>
            <w:r>
              <w:rPr>
                <w:rFonts w:ascii="Comic Sans MS" w:eastAsia="Comic Sans MS" w:hAnsi="Comic Sans MS" w:cs="Comic Sans MS"/>
                <w:b/>
                <w:bCs/>
              </w:rPr>
              <w:t>UTW-</w:t>
            </w:r>
            <w:r>
              <w:rPr>
                <w:rFonts w:ascii="Comic Sans MS" w:eastAsia="Comic Sans MS" w:hAnsi="Comic Sans MS" w:cs="Comic Sans MS"/>
                <w:highlight w:val="white"/>
              </w:rPr>
              <w:t xml:space="preserve"> Uses technologies and books with support, to find out more about the world around them.</w:t>
            </w:r>
          </w:p>
          <w:p w14:paraId="204D6AEB"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highlight w:val="white"/>
              </w:rPr>
              <w:t>U</w:t>
            </w:r>
            <w:r>
              <w:rPr>
                <w:rFonts w:ascii="Comic Sans MS" w:eastAsia="Comic Sans MS" w:hAnsi="Comic Sans MS" w:cs="Comic Sans MS"/>
                <w:b/>
                <w:bCs/>
                <w:highlight w:val="white"/>
              </w:rPr>
              <w:t>TW</w:t>
            </w:r>
            <w:r>
              <w:rPr>
                <w:rFonts w:ascii="Comic Sans MS" w:eastAsia="Comic Sans MS" w:hAnsi="Comic Sans MS" w:cs="Comic Sans MS"/>
                <w:highlight w:val="white"/>
              </w:rPr>
              <w:t>- Shows care and concern for living things and the environment. + Can remember and share recent events they have been part of. Uses technologies to share experiences with others for example discussing learning journal events.</w:t>
            </w:r>
          </w:p>
          <w:p w14:paraId="550B813A"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highlight w:val="yellow"/>
              </w:rPr>
              <w:t xml:space="preserve">Vocab from </w:t>
            </w:r>
            <w:proofErr w:type="spellStart"/>
            <w:r>
              <w:rPr>
                <w:rFonts w:ascii="Comic Sans MS" w:eastAsia="Comic Sans MS" w:hAnsi="Comic Sans MS" w:cs="Comic Sans MS"/>
                <w:highlight w:val="yellow"/>
              </w:rPr>
              <w:t>Wellcomm</w:t>
            </w:r>
            <w:proofErr w:type="spellEnd"/>
            <w:r>
              <w:rPr>
                <w:rFonts w:ascii="Comic Sans MS" w:eastAsia="Comic Sans MS" w:hAnsi="Comic Sans MS" w:cs="Comic Sans MS"/>
                <w:highlight w:val="yellow"/>
              </w:rPr>
              <w:t>-</w:t>
            </w:r>
            <w:proofErr w:type="gramStart"/>
            <w:r>
              <w:rPr>
                <w:rFonts w:ascii="Comic Sans MS" w:eastAsia="Comic Sans MS" w:hAnsi="Comic Sans MS" w:cs="Comic Sans MS"/>
                <w:highlight w:val="yellow"/>
              </w:rPr>
              <w:t>first ,</w:t>
            </w:r>
            <w:proofErr w:type="gramEnd"/>
            <w:r>
              <w:rPr>
                <w:rFonts w:ascii="Comic Sans MS" w:eastAsia="Comic Sans MS" w:hAnsi="Comic Sans MS" w:cs="Comic Sans MS"/>
                <w:highlight w:val="yellow"/>
              </w:rPr>
              <w:t xml:space="preserve"> next, then and last</w:t>
            </w:r>
          </w:p>
        </w:tc>
      </w:tr>
      <w:tr w:rsidR="00704CB1" w14:paraId="2B6AA0A7" w14:textId="77777777">
        <w:tc>
          <w:tcPr>
            <w:tcW w:w="2943" w:type="dxa"/>
            <w:tcBorders>
              <w:top w:val="single" w:sz="4" w:space="0" w:color="000000"/>
              <w:left w:val="single" w:sz="4" w:space="0" w:color="000000"/>
              <w:bottom w:val="single" w:sz="4" w:space="0" w:color="000000"/>
            </w:tcBorders>
          </w:tcPr>
          <w:p w14:paraId="28E0BA84" w14:textId="77777777" w:rsidR="00704CB1" w:rsidRDefault="00704CB1">
            <w:pPr>
              <w:ind w:left="0" w:hanging="2"/>
              <w:rPr>
                <w:rFonts w:ascii="Comic Sans MS" w:eastAsia="Comic Sans MS" w:hAnsi="Comic Sans MS" w:cs="Comic Sans MS"/>
              </w:rPr>
            </w:pPr>
          </w:p>
          <w:p w14:paraId="50601AFD"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 xml:space="preserve">Week 4 </w:t>
            </w:r>
          </w:p>
          <w:p w14:paraId="11F84F3A" w14:textId="77777777" w:rsidR="00704CB1" w:rsidRDefault="00704CB1">
            <w:pPr>
              <w:ind w:left="0" w:hanging="2"/>
              <w:rPr>
                <w:rFonts w:ascii="Comic Sans MS" w:eastAsia="Comic Sans MS" w:hAnsi="Comic Sans MS" w:cs="Comic Sans MS"/>
              </w:rPr>
            </w:pPr>
          </w:p>
          <w:p w14:paraId="7E042C73" w14:textId="77777777" w:rsidR="00704CB1" w:rsidRDefault="00704CB1">
            <w:pPr>
              <w:ind w:left="0" w:hanging="2"/>
              <w:rPr>
                <w:rFonts w:ascii="Comic Sans MS" w:eastAsia="Comic Sans MS" w:hAnsi="Comic Sans MS" w:cs="Comic Sans MS"/>
              </w:rPr>
            </w:pPr>
          </w:p>
        </w:tc>
        <w:tc>
          <w:tcPr>
            <w:tcW w:w="12920" w:type="dxa"/>
            <w:tcBorders>
              <w:top w:val="single" w:sz="4" w:space="0" w:color="000000"/>
              <w:left w:val="single" w:sz="4" w:space="0" w:color="000000"/>
              <w:bottom w:val="single" w:sz="4" w:space="0" w:color="000000"/>
              <w:right w:val="single" w:sz="4" w:space="0" w:color="000000"/>
            </w:tcBorders>
          </w:tcPr>
          <w:p w14:paraId="012A2374"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rPr>
              <w:t>Text</w:t>
            </w:r>
            <w:proofErr w:type="gramStart"/>
            <w:r>
              <w:rPr>
                <w:rFonts w:ascii="Comic Sans MS" w:eastAsia="Comic Sans MS" w:hAnsi="Comic Sans MS" w:cs="Comic Sans MS"/>
              </w:rPr>
              <w:t xml:space="preserve">-  </w:t>
            </w:r>
            <w:r>
              <w:rPr>
                <w:rFonts w:ascii="Comic Sans MS" w:eastAsia="Comic Sans MS" w:hAnsi="Comic Sans MS" w:cs="Comic Sans MS"/>
              </w:rPr>
              <w:t>‘</w:t>
            </w:r>
            <w:proofErr w:type="gramEnd"/>
            <w:r>
              <w:rPr>
                <w:rFonts w:ascii="Comic Sans MS" w:eastAsia="Comic Sans MS" w:hAnsi="Comic Sans MS" w:cs="Comic Sans MS"/>
              </w:rPr>
              <w:t>Eid’ + ‘The proudest blue’ +  ‘In my Mosque’ + ‘Hats of faith’</w:t>
            </w:r>
          </w:p>
          <w:p w14:paraId="489ECD5E"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Hats of Faith roleplay</w:t>
            </w:r>
          </w:p>
          <w:p w14:paraId="0F3959C8"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Visitor- this week or next week Imam Zubair</w:t>
            </w:r>
          </w:p>
          <w:p w14:paraId="2636094D"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Poetry Basket: 2 Little Spiders</w:t>
            </w:r>
          </w:p>
          <w:p w14:paraId="020F98EE"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highlight w:val="yellow"/>
              </w:rPr>
              <w:t xml:space="preserve">Vocab from </w:t>
            </w:r>
            <w:proofErr w:type="spellStart"/>
            <w:r>
              <w:rPr>
                <w:rFonts w:ascii="Comic Sans MS" w:eastAsia="Comic Sans MS" w:hAnsi="Comic Sans MS" w:cs="Comic Sans MS"/>
                <w:highlight w:val="yellow"/>
              </w:rPr>
              <w:t>Wellcomm</w:t>
            </w:r>
            <w:proofErr w:type="spellEnd"/>
            <w:r>
              <w:rPr>
                <w:rFonts w:ascii="Comic Sans MS" w:eastAsia="Comic Sans MS" w:hAnsi="Comic Sans MS" w:cs="Comic Sans MS"/>
                <w:highlight w:val="yellow"/>
              </w:rPr>
              <w:t>-Positi</w:t>
            </w:r>
            <w:r>
              <w:rPr>
                <w:rFonts w:ascii="Comic Sans MS" w:eastAsia="Comic Sans MS" w:hAnsi="Comic Sans MS" w:cs="Comic Sans MS"/>
                <w:highlight w:val="yellow"/>
              </w:rPr>
              <w:t xml:space="preserve">onal language- on, under, next </w:t>
            </w:r>
            <w:proofErr w:type="gramStart"/>
            <w:r>
              <w:rPr>
                <w:rFonts w:ascii="Comic Sans MS" w:eastAsia="Comic Sans MS" w:hAnsi="Comic Sans MS" w:cs="Comic Sans MS"/>
                <w:highlight w:val="yellow"/>
              </w:rPr>
              <w:t>to ,</w:t>
            </w:r>
            <w:proofErr w:type="gramEnd"/>
            <w:r>
              <w:rPr>
                <w:rFonts w:ascii="Comic Sans MS" w:eastAsia="Comic Sans MS" w:hAnsi="Comic Sans MS" w:cs="Comic Sans MS"/>
                <w:highlight w:val="yellow"/>
              </w:rPr>
              <w:t xml:space="preserve"> behind, in</w:t>
            </w:r>
          </w:p>
        </w:tc>
      </w:tr>
      <w:tr w:rsidR="00704CB1" w14:paraId="09EC3118" w14:textId="77777777">
        <w:tc>
          <w:tcPr>
            <w:tcW w:w="2943" w:type="dxa"/>
            <w:tcBorders>
              <w:top w:val="single" w:sz="4" w:space="0" w:color="000000"/>
              <w:left w:val="single" w:sz="4" w:space="0" w:color="000000"/>
              <w:bottom w:val="single" w:sz="4" w:space="0" w:color="000000"/>
            </w:tcBorders>
          </w:tcPr>
          <w:p w14:paraId="34A1F75E"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 xml:space="preserve">Week 5 </w:t>
            </w:r>
          </w:p>
        </w:tc>
        <w:tc>
          <w:tcPr>
            <w:tcW w:w="12920" w:type="dxa"/>
            <w:tcBorders>
              <w:top w:val="single" w:sz="4" w:space="0" w:color="000000"/>
              <w:left w:val="single" w:sz="4" w:space="0" w:color="000000"/>
              <w:bottom w:val="single" w:sz="4" w:space="0" w:color="000000"/>
              <w:right w:val="single" w:sz="4" w:space="0" w:color="000000"/>
            </w:tcBorders>
          </w:tcPr>
          <w:p w14:paraId="449BB3AE"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rPr>
              <w:t>Text -</w:t>
            </w:r>
            <w:r>
              <w:rPr>
                <w:rFonts w:ascii="Comic Sans MS" w:eastAsia="Comic Sans MS" w:hAnsi="Comic Sans MS" w:cs="Comic Sans MS"/>
              </w:rPr>
              <w:t xml:space="preserve"> ‘Spot’s Easter’ +’ We’re going on an Easter Egg hunt’ +’ Percy Park Keeper Treasure Hunt’. </w:t>
            </w:r>
          </w:p>
          <w:p w14:paraId="2448EE95"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Poetry Basket: Sleeping Bunnies</w:t>
            </w:r>
          </w:p>
          <w:p w14:paraId="1CF591D6"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Easter egg hunt</w:t>
            </w:r>
          </w:p>
          <w:p w14:paraId="13E89211"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Easter baking- melting chocolate and big egg nests</w:t>
            </w:r>
          </w:p>
          <w:p w14:paraId="5C38490D"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rPr>
              <w:t xml:space="preserve">Making Easter egg trail/treasure hunt-map skills and clues. </w:t>
            </w:r>
          </w:p>
          <w:p w14:paraId="76575E5F"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highlight w:val="white"/>
              </w:rPr>
              <w:t>C + L</w:t>
            </w:r>
            <w:r>
              <w:rPr>
                <w:rFonts w:ascii="Comic Sans MS" w:eastAsia="Comic Sans MS" w:hAnsi="Comic Sans MS" w:cs="Comic Sans MS"/>
                <w:highlight w:val="white"/>
              </w:rPr>
              <w:t>- Responses show an understanding of an experience or event. Follows instructions without visual clues.</w:t>
            </w:r>
          </w:p>
          <w:p w14:paraId="10CC5CDF" w14:textId="77777777" w:rsidR="00704CB1" w:rsidRDefault="00D768FC">
            <w:pPr>
              <w:ind w:left="0" w:hanging="2"/>
              <w:rPr>
                <w:rFonts w:ascii="Comic Sans MS" w:eastAsia="Comic Sans MS" w:hAnsi="Comic Sans MS" w:cs="Comic Sans MS"/>
              </w:rPr>
            </w:pPr>
            <w:r>
              <w:rPr>
                <w:rFonts w:ascii="Comic Sans MS" w:eastAsia="Comic Sans MS" w:hAnsi="Comic Sans MS" w:cs="Comic Sans MS"/>
                <w:b/>
                <w:bCs/>
              </w:rPr>
              <w:lastRenderedPageBreak/>
              <w:t>PD-</w:t>
            </w:r>
            <w:r>
              <w:rPr>
                <w:rFonts w:ascii="Comic Sans MS" w:eastAsia="Comic Sans MS" w:hAnsi="Comic Sans MS" w:cs="Comic Sans MS"/>
                <w:highlight w:val="white"/>
              </w:rPr>
              <w:t xml:space="preserve"> Able to use resources that requ</w:t>
            </w:r>
            <w:r>
              <w:rPr>
                <w:rFonts w:ascii="Comic Sans MS" w:eastAsia="Comic Sans MS" w:hAnsi="Comic Sans MS" w:cs="Comic Sans MS"/>
                <w:highlight w:val="white"/>
              </w:rPr>
              <w:t>ire twisting, turning and rotating.</w:t>
            </w:r>
          </w:p>
          <w:p w14:paraId="0B13A251" w14:textId="77777777" w:rsidR="00704CB1" w:rsidRDefault="00704CB1">
            <w:pPr>
              <w:ind w:left="0" w:hanging="2"/>
              <w:rPr>
                <w:rFonts w:ascii="Comic Sans MS" w:eastAsia="Comic Sans MS" w:hAnsi="Comic Sans MS" w:cs="Comic Sans MS"/>
              </w:rPr>
            </w:pPr>
          </w:p>
          <w:p w14:paraId="0B46C5F6" w14:textId="77777777" w:rsidR="00704CB1" w:rsidRDefault="00704CB1">
            <w:pPr>
              <w:ind w:left="0" w:hanging="2"/>
              <w:rPr>
                <w:rFonts w:ascii="Comic Sans MS" w:eastAsia="Comic Sans MS" w:hAnsi="Comic Sans MS" w:cs="Comic Sans MS"/>
              </w:rPr>
            </w:pPr>
          </w:p>
          <w:p w14:paraId="35251B40" w14:textId="77777777" w:rsidR="00704CB1" w:rsidRDefault="00704CB1">
            <w:pPr>
              <w:ind w:left="0" w:hanging="2"/>
              <w:rPr>
                <w:rFonts w:ascii="Comic Sans MS" w:eastAsia="Comic Sans MS" w:hAnsi="Comic Sans MS" w:cs="Comic Sans MS"/>
              </w:rPr>
            </w:pPr>
          </w:p>
          <w:p w14:paraId="6B933885" w14:textId="77777777" w:rsidR="00704CB1" w:rsidRDefault="00704CB1">
            <w:pPr>
              <w:ind w:left="0" w:hanging="2"/>
              <w:rPr>
                <w:rFonts w:ascii="Comic Sans MS" w:eastAsia="Comic Sans MS" w:hAnsi="Comic Sans MS" w:cs="Comic Sans MS"/>
              </w:rPr>
            </w:pPr>
          </w:p>
        </w:tc>
      </w:tr>
    </w:tbl>
    <w:p w14:paraId="4524130D" w14:textId="77777777" w:rsidR="00704CB1" w:rsidRDefault="00704CB1">
      <w:pPr>
        <w:ind w:left="0" w:hanging="2"/>
        <w:rPr>
          <w:rFonts w:ascii="Comic Sans MS" w:eastAsia="Comic Sans MS" w:hAnsi="Comic Sans MS" w:cs="Comic Sans MS"/>
          <w:sz w:val="18"/>
          <w:szCs w:val="18"/>
        </w:rPr>
      </w:pPr>
    </w:p>
    <w:p w14:paraId="13FBAF72" w14:textId="77777777" w:rsidR="00704CB1" w:rsidRDefault="00704CB1">
      <w:pPr>
        <w:ind w:left="0" w:hanging="2"/>
        <w:rPr>
          <w:rFonts w:ascii="Comic Sans MS" w:eastAsia="Comic Sans MS" w:hAnsi="Comic Sans MS" w:cs="Comic Sans MS"/>
          <w:sz w:val="18"/>
          <w:szCs w:val="18"/>
        </w:rPr>
      </w:pPr>
    </w:p>
    <w:p w14:paraId="39865419" w14:textId="77777777" w:rsidR="00704CB1" w:rsidRDefault="00704CB1">
      <w:pPr>
        <w:ind w:left="0" w:hanging="2"/>
        <w:rPr>
          <w:rFonts w:ascii="Comic Sans MS" w:eastAsia="Comic Sans MS" w:hAnsi="Comic Sans MS" w:cs="Comic Sans MS"/>
          <w:sz w:val="18"/>
          <w:szCs w:val="18"/>
        </w:rPr>
      </w:pPr>
    </w:p>
    <w:p w14:paraId="715518F2" w14:textId="77777777" w:rsidR="00704CB1" w:rsidRDefault="00704CB1">
      <w:pPr>
        <w:ind w:left="0" w:hanging="2"/>
        <w:rPr>
          <w:rFonts w:ascii="Comic Sans MS" w:eastAsia="Comic Sans MS" w:hAnsi="Comic Sans MS" w:cs="Comic Sans MS"/>
          <w:sz w:val="18"/>
          <w:szCs w:val="18"/>
        </w:rPr>
      </w:pPr>
    </w:p>
    <w:p w14:paraId="68AB0242" w14:textId="77777777" w:rsidR="00704CB1" w:rsidRDefault="00704CB1">
      <w:pPr>
        <w:ind w:left="0" w:hanging="2"/>
        <w:rPr>
          <w:rFonts w:ascii="Comic Sans MS" w:eastAsia="Comic Sans MS" w:hAnsi="Comic Sans MS" w:cs="Comic Sans MS"/>
          <w:sz w:val="18"/>
          <w:szCs w:val="18"/>
        </w:rPr>
      </w:pPr>
    </w:p>
    <w:p w14:paraId="0382920B" w14:textId="77777777" w:rsidR="00704CB1" w:rsidRDefault="00704CB1">
      <w:pPr>
        <w:ind w:left="0" w:hanging="2"/>
        <w:rPr>
          <w:rFonts w:ascii="Comic Sans MS" w:eastAsia="Comic Sans MS" w:hAnsi="Comic Sans MS" w:cs="Comic Sans MS"/>
          <w:sz w:val="18"/>
          <w:szCs w:val="18"/>
        </w:rPr>
      </w:pPr>
    </w:p>
    <w:sectPr w:rsidR="00704CB1">
      <w:pgSz w:w="16838" w:h="11906" w:orient="landscape"/>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embedRegular r:id="rId1" w:fontKey="{2E427B76-3766-41B5-9A32-DD7AF3C6767D}"/>
  </w:font>
  <w:font w:name="Century Gothic">
    <w:panose1 w:val="020B0502020202020204"/>
    <w:charset w:val="00"/>
    <w:family w:val="swiss"/>
    <w:pitch w:val="variable"/>
    <w:sig w:usb0="00000287" w:usb1="00000000" w:usb2="00000000" w:usb3="00000000" w:csb0="0000009F" w:csb1="00000000"/>
    <w:embedRegular r:id="rId2" w:fontKey="{CDFE55E8-EF44-45BB-9165-CE0D96E4D97F}"/>
  </w:font>
  <w:font w:name="Segoe UI">
    <w:panose1 w:val="020B0502040204020203"/>
    <w:charset w:val="00"/>
    <w:family w:val="swiss"/>
    <w:pitch w:val="variable"/>
    <w:sig w:usb0="E4002EFF" w:usb1="C000E47F" w:usb2="00000009" w:usb3="00000000" w:csb0="000001FF" w:csb1="00000000"/>
    <w:embedRegular r:id="rId3" w:fontKey="{DE0382D2-0349-4730-8907-B5083E554458}"/>
  </w:font>
  <w:font w:name="Georgia">
    <w:panose1 w:val="02040502050405020303"/>
    <w:charset w:val="00"/>
    <w:family w:val="roman"/>
    <w:pitch w:val="variable"/>
    <w:sig w:usb0="00000287" w:usb1="00000000" w:usb2="00000000" w:usb3="00000000" w:csb0="0000009F" w:csb1="00000000"/>
    <w:embedItalic r:id="rId4" w:fontKey="{D8B0331E-B164-4589-88F6-000FA459C74E}"/>
  </w:font>
  <w:font w:name="Comic Sans MS">
    <w:panose1 w:val="030F0702030302020204"/>
    <w:charset w:val="00"/>
    <w:family w:val="script"/>
    <w:pitch w:val="variable"/>
    <w:sig w:usb0="00000287" w:usb1="00000013" w:usb2="00000000" w:usb3="00000000" w:csb0="0000009F" w:csb1="00000000"/>
    <w:embedRegular r:id="rId5" w:fontKey="{0198EC15-A612-4E25-A7A6-7CBEF688C2AE}"/>
    <w:embedBold r:id="rId6" w:fontKey="{9279D09A-4BBE-4510-8128-6851EA9F6C19}"/>
  </w:font>
  <w:font w:name="Calibri">
    <w:panose1 w:val="020F0502020204030204"/>
    <w:charset w:val="00"/>
    <w:family w:val="swiss"/>
    <w:pitch w:val="variable"/>
    <w:sig w:usb0="E4002EFF" w:usb1="C000247B" w:usb2="00000009" w:usb3="00000000" w:csb0="000001FF" w:csb1="00000000"/>
    <w:embedRegular r:id="rId7" w:fontKey="{A24D1420-2F83-4791-8DF5-4C28CCB36450}"/>
  </w:font>
  <w:font w:name="Cambria">
    <w:panose1 w:val="02040503050406030204"/>
    <w:charset w:val="00"/>
    <w:family w:val="roman"/>
    <w:pitch w:val="variable"/>
    <w:sig w:usb0="E00006FF" w:usb1="420024FF" w:usb2="02000000" w:usb3="00000000" w:csb0="0000019F" w:csb1="00000000"/>
    <w:embedRegular r:id="rId8" w:fontKey="{9BF5413D-8788-481A-91DD-C911A4B93C2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CB1"/>
    <w:rsid w:val="00704CB1"/>
    <w:rsid w:val="00D76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DB2B5"/>
  <w15:docId w15:val="{C5356A57-F044-4672-952F-6A13B0964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zh-CN"/>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Heading">
    <w:name w:val="Heading"/>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Default">
    <w:name w:val="Default"/>
    <w:pPr>
      <w:autoSpaceDE w:val="0"/>
      <w:spacing w:line="1" w:lineRule="atLeast"/>
      <w:ind w:leftChars="-1" w:left="-1" w:hangingChars="1" w:hanging="1"/>
      <w:textDirection w:val="btLr"/>
      <w:textAlignment w:val="top"/>
      <w:outlineLvl w:val="0"/>
    </w:pPr>
    <w:rPr>
      <w:rFonts w:ascii="Century Gothic" w:hAnsi="Century Gothic" w:cs="Century Gothic"/>
      <w:color w:val="000000"/>
      <w:position w:val="-1"/>
      <w:lang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BalloonText">
    <w:name w:val="Balloon Text"/>
    <w:basedOn w:val="Normal"/>
    <w:qFormat/>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OzEKT4uUFYEGxYC2cwWaAlX6nw==">CgMxLjA4AHIhMV9veTUySmR5aTUyc0VpY2xibVVvZFB1UTMzWXpuMWRn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3823</Characters>
  <Application>Microsoft Office Word</Application>
  <DocSecurity>0</DocSecurity>
  <Lines>31</Lines>
  <Paragraphs>8</Paragraphs>
  <ScaleCrop>false</ScaleCrop>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Mrs H. Taylor</cp:lastModifiedBy>
  <cp:revision>2</cp:revision>
  <dcterms:created xsi:type="dcterms:W3CDTF">2026-03-02T08:55:00Z</dcterms:created>
  <dcterms:modified xsi:type="dcterms:W3CDTF">2026-03-02T08:55:00Z</dcterms:modified>
</cp:coreProperties>
</file>